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70D" w14:textId="77777777" w:rsidR="00532811" w:rsidRPr="00F6513B" w:rsidRDefault="00532811" w:rsidP="00532811">
      <w:pPr>
        <w:rPr>
          <w:b/>
          <w:sz w:val="32"/>
          <w:szCs w:val="32"/>
        </w:rPr>
      </w:pPr>
      <w:r>
        <w:rPr>
          <w:b/>
          <w:sz w:val="32"/>
          <w:szCs w:val="32"/>
        </w:rPr>
        <w:t xml:space="preserve">GUIDANCE: PRESSURE ULCERS AND </w:t>
      </w:r>
      <w:r w:rsidRPr="00F6513B">
        <w:rPr>
          <w:b/>
          <w:sz w:val="32"/>
          <w:szCs w:val="32"/>
        </w:rPr>
        <w:t xml:space="preserve">SAFEGUARDING </w:t>
      </w:r>
    </w:p>
    <w:p w14:paraId="69D1A5CC" w14:textId="77777777" w:rsidR="00446307" w:rsidRDefault="005741AD" w:rsidP="005741AD">
      <w:r>
        <w:t xml:space="preserve">Although risk of pressure damage can often be reduced through appropriate personalised care planning, pressure ulcers </w:t>
      </w:r>
      <w:r w:rsidRPr="00C3740A">
        <w:t>do not automat</w:t>
      </w:r>
      <w:r w:rsidR="00446307">
        <w:t xml:space="preserve">ically suggest abuse or neglect. </w:t>
      </w:r>
      <w:r w:rsidR="00A544D3">
        <w:t xml:space="preserve">Only </w:t>
      </w:r>
      <w:r w:rsidR="00A544D3" w:rsidRPr="00A9065E">
        <w:t xml:space="preserve">a minority of cases </w:t>
      </w:r>
      <w:r w:rsidR="00A544D3">
        <w:t xml:space="preserve">are likely to </w:t>
      </w:r>
      <w:r w:rsidR="00A544D3" w:rsidRPr="00A9065E">
        <w:t>warrant</w:t>
      </w:r>
      <w:r w:rsidR="00A544D3">
        <w:t xml:space="preserve"> raising a safeguarding </w:t>
      </w:r>
      <w:r w:rsidR="00A544D3" w:rsidRPr="00C3740A">
        <w:t xml:space="preserve">concern </w:t>
      </w:r>
      <w:r w:rsidR="00A544D3">
        <w:t>with the local authority though S</w:t>
      </w:r>
      <w:r w:rsidR="00A544D3" w:rsidRPr="00C3740A">
        <w:t>afeguarding Adults Procedures.</w:t>
      </w:r>
    </w:p>
    <w:p w14:paraId="2AD2687D" w14:textId="77777777" w:rsidR="00446307" w:rsidRDefault="00446307" w:rsidP="005741AD">
      <w:r w:rsidRPr="00A544D3">
        <w:rPr>
          <w:u w:val="single"/>
        </w:rPr>
        <w:t xml:space="preserve">All concerns about pressure damage must </w:t>
      </w:r>
      <w:r w:rsidR="00A544D3" w:rsidRPr="00A544D3">
        <w:rPr>
          <w:u w:val="single"/>
        </w:rPr>
        <w:t xml:space="preserve">however </w:t>
      </w:r>
      <w:r w:rsidRPr="00A544D3">
        <w:rPr>
          <w:u w:val="single"/>
        </w:rPr>
        <w:t>be reported to a registered health professional</w:t>
      </w:r>
      <w:r>
        <w:t xml:space="preserve"> who will </w:t>
      </w:r>
      <w:r w:rsidR="00A544D3">
        <w:t xml:space="preserve">ensure access to appropriate health services and </w:t>
      </w:r>
      <w:r>
        <w:t>report it through the organisations internal patient safety reporting system</w:t>
      </w:r>
      <w:r w:rsidR="00A544D3">
        <w:t>.</w:t>
      </w:r>
      <w:r w:rsidR="00A544D3" w:rsidRPr="00446307">
        <w:t>.</w:t>
      </w:r>
    </w:p>
    <w:p w14:paraId="64FF5408" w14:textId="77777777" w:rsidR="00675466" w:rsidRDefault="00CA3103">
      <w:r>
        <w:t>A</w:t>
      </w:r>
      <w:r w:rsidR="005741AD" w:rsidRPr="00532811">
        <w:t xml:space="preserve"> practising Registered Nurse (RN), with experience in wound management and not directly involved in the provision of care to the service user</w:t>
      </w:r>
      <w:r>
        <w:t xml:space="preserve">, will review the person’s care and complete </w:t>
      </w:r>
      <w:r w:rsidRPr="00532811">
        <w:t xml:space="preserve">An Adult Safeguarding Decision Guide </w:t>
      </w:r>
      <w:r>
        <w:t>A</w:t>
      </w:r>
      <w:r w:rsidRPr="00532811">
        <w:t xml:space="preserve">ssessment </w:t>
      </w:r>
      <w:r w:rsidR="00446307">
        <w:t xml:space="preserve">to help determine if there are concerns about abuse or neglect. </w:t>
      </w:r>
      <w:hyperlink r:id="rId7" w:history="1">
        <w:r w:rsidR="00A544D3" w:rsidRPr="00A544D3">
          <w:rPr>
            <w:rStyle w:val="Hyperlink"/>
          </w:rPr>
          <w:t xml:space="preserve">See Appendix 3,  Safeguarding Adults Protocol: Pressure Ulcers and the </w:t>
        </w:r>
        <w:r w:rsidR="00A544D3">
          <w:rPr>
            <w:rStyle w:val="Hyperlink"/>
          </w:rPr>
          <w:t>I</w:t>
        </w:r>
        <w:r w:rsidR="00A544D3" w:rsidRPr="00A544D3">
          <w:rPr>
            <w:rStyle w:val="Hyperlink"/>
          </w:rPr>
          <w:t>nterface with a Safeguarding Enquiry (Department of Health and Social Care 2018)</w:t>
        </w:r>
      </w:hyperlink>
      <w:r>
        <w:t xml:space="preserve"> </w:t>
      </w:r>
    </w:p>
    <w:p w14:paraId="3247A1D5" w14:textId="77777777" w:rsidR="00CA3103" w:rsidRDefault="00CA3103" w:rsidP="00CA3103">
      <w:pPr>
        <w:rPr>
          <w:b/>
        </w:rPr>
      </w:pPr>
      <w:r>
        <w:rPr>
          <w:b/>
        </w:rPr>
        <w:t xml:space="preserve">The following table gives </w:t>
      </w:r>
      <w:r w:rsidRPr="00794A2F">
        <w:rPr>
          <w:b/>
          <w:u w:val="single"/>
        </w:rPr>
        <w:t xml:space="preserve">examples </w:t>
      </w:r>
      <w:r>
        <w:rPr>
          <w:b/>
        </w:rPr>
        <w:t xml:space="preserve">of situations and </w:t>
      </w:r>
      <w:r w:rsidRPr="00794A2F">
        <w:rPr>
          <w:b/>
          <w:u w:val="single"/>
        </w:rPr>
        <w:t>suggested</w:t>
      </w:r>
      <w:r>
        <w:rPr>
          <w:b/>
        </w:rPr>
        <w:t xml:space="preserve"> responses (See overleaf for Key and further guidance) </w:t>
      </w:r>
    </w:p>
    <w:tbl>
      <w:tblPr>
        <w:tblStyle w:val="TableGrid"/>
        <w:tblW w:w="0" w:type="auto"/>
        <w:tblLook w:val="04A0" w:firstRow="1" w:lastRow="0" w:firstColumn="1" w:lastColumn="0" w:noHBand="0" w:noVBand="1"/>
      </w:tblPr>
      <w:tblGrid>
        <w:gridCol w:w="2937"/>
        <w:gridCol w:w="2829"/>
        <w:gridCol w:w="3394"/>
        <w:gridCol w:w="2689"/>
        <w:gridCol w:w="2405"/>
      </w:tblGrid>
      <w:tr w:rsidR="00532811" w14:paraId="3E9E2F44" w14:textId="77777777" w:rsidTr="00446307">
        <w:tc>
          <w:tcPr>
            <w:tcW w:w="14283" w:type="dxa"/>
            <w:gridSpan w:val="5"/>
          </w:tcPr>
          <w:p w14:paraId="01182394" w14:textId="77777777" w:rsidR="00532811" w:rsidRDefault="00532811" w:rsidP="00B9508A">
            <w:pPr>
              <w:rPr>
                <w:b/>
              </w:rPr>
            </w:pPr>
          </w:p>
          <w:p w14:paraId="161984EA" w14:textId="77777777" w:rsidR="00532811" w:rsidRDefault="00532811" w:rsidP="00B9508A">
            <w:pPr>
              <w:rPr>
                <w:b/>
              </w:rPr>
            </w:pPr>
            <w:r>
              <w:rPr>
                <w:b/>
              </w:rPr>
              <w:t xml:space="preserve">Pressure Ulcers: Is it </w:t>
            </w:r>
            <w:r w:rsidRPr="00D40C78">
              <w:rPr>
                <w:b/>
              </w:rPr>
              <w:t xml:space="preserve">abuse or neglect and need </w:t>
            </w:r>
            <w:r>
              <w:rPr>
                <w:b/>
              </w:rPr>
              <w:t xml:space="preserve">does it need </w:t>
            </w:r>
            <w:r w:rsidRPr="00D40C78">
              <w:rPr>
                <w:b/>
              </w:rPr>
              <w:t xml:space="preserve">reporting to the Local Authority safeguarding Adults team? </w:t>
            </w:r>
          </w:p>
          <w:p w14:paraId="6C0CB58F" w14:textId="77777777" w:rsidR="00532811" w:rsidRDefault="00532811" w:rsidP="00B9508A">
            <w:pPr>
              <w:rPr>
                <w:b/>
              </w:rPr>
            </w:pPr>
            <w:r w:rsidRPr="00D40C78">
              <w:rPr>
                <w:b/>
              </w:rPr>
              <w:t xml:space="preserve"> </w:t>
            </w:r>
          </w:p>
        </w:tc>
      </w:tr>
      <w:tr w:rsidR="00532811" w14:paraId="401C7879" w14:textId="77777777" w:rsidTr="00446307">
        <w:tc>
          <w:tcPr>
            <w:tcW w:w="2943" w:type="dxa"/>
          </w:tcPr>
          <w:p w14:paraId="55880CC2" w14:textId="77777777" w:rsidR="00532811" w:rsidRPr="003721BB" w:rsidRDefault="00532811" w:rsidP="00B9508A">
            <w:pPr>
              <w:rPr>
                <w:b/>
              </w:rPr>
            </w:pPr>
          </w:p>
          <w:p w14:paraId="5F5E4C23" w14:textId="77777777" w:rsidR="00532811" w:rsidRPr="003721BB" w:rsidRDefault="00532811" w:rsidP="00B9508A">
            <w:pPr>
              <w:rPr>
                <w:b/>
              </w:rPr>
            </w:pPr>
            <w:r>
              <w:rPr>
                <w:b/>
              </w:rPr>
              <w:t xml:space="preserve">Unlikely </w:t>
            </w:r>
          </w:p>
        </w:tc>
        <w:tc>
          <w:tcPr>
            <w:tcW w:w="2835" w:type="dxa"/>
          </w:tcPr>
          <w:p w14:paraId="3F9BB681" w14:textId="77777777" w:rsidR="00532811" w:rsidRDefault="00532811" w:rsidP="00B9508A">
            <w:pPr>
              <w:rPr>
                <w:b/>
              </w:rPr>
            </w:pPr>
          </w:p>
          <w:p w14:paraId="53B539E5" w14:textId="77777777" w:rsidR="00532811" w:rsidRPr="00832A80" w:rsidRDefault="00532811" w:rsidP="00B9508A">
            <w:pPr>
              <w:rPr>
                <w:b/>
              </w:rPr>
            </w:pPr>
            <w:r>
              <w:rPr>
                <w:b/>
              </w:rPr>
              <w:t>Possibly</w:t>
            </w:r>
          </w:p>
        </w:tc>
        <w:tc>
          <w:tcPr>
            <w:tcW w:w="3402" w:type="dxa"/>
          </w:tcPr>
          <w:p w14:paraId="6A7AE785" w14:textId="77777777" w:rsidR="00532811" w:rsidRDefault="00532811" w:rsidP="00B9508A">
            <w:pPr>
              <w:rPr>
                <w:b/>
              </w:rPr>
            </w:pPr>
          </w:p>
          <w:p w14:paraId="0810D7A6" w14:textId="77777777" w:rsidR="00532811" w:rsidRDefault="00532811" w:rsidP="00B9508A">
            <w:pPr>
              <w:rPr>
                <w:b/>
              </w:rPr>
            </w:pPr>
            <w:r>
              <w:rPr>
                <w:b/>
              </w:rPr>
              <w:t>Probably</w:t>
            </w:r>
          </w:p>
          <w:p w14:paraId="092DB83A" w14:textId="77777777" w:rsidR="00532811" w:rsidRPr="00832A80" w:rsidRDefault="00532811" w:rsidP="00B9508A">
            <w:pPr>
              <w:rPr>
                <w:b/>
              </w:rPr>
            </w:pPr>
          </w:p>
        </w:tc>
        <w:tc>
          <w:tcPr>
            <w:tcW w:w="2694" w:type="dxa"/>
          </w:tcPr>
          <w:p w14:paraId="3A013009" w14:textId="77777777" w:rsidR="00532811" w:rsidRDefault="00532811" w:rsidP="00B9508A">
            <w:pPr>
              <w:rPr>
                <w:b/>
              </w:rPr>
            </w:pPr>
          </w:p>
          <w:p w14:paraId="5A9C8E21" w14:textId="77777777" w:rsidR="00532811" w:rsidRPr="00832A80" w:rsidRDefault="00532811" w:rsidP="00B9508A">
            <w:pPr>
              <w:rPr>
                <w:b/>
              </w:rPr>
            </w:pPr>
            <w:r>
              <w:rPr>
                <w:b/>
              </w:rPr>
              <w:t>Definitely</w:t>
            </w:r>
          </w:p>
        </w:tc>
        <w:tc>
          <w:tcPr>
            <w:tcW w:w="2409" w:type="dxa"/>
          </w:tcPr>
          <w:p w14:paraId="43055F0E" w14:textId="77777777" w:rsidR="00532811" w:rsidRPr="00832A80" w:rsidRDefault="00532811" w:rsidP="00B9508A">
            <w:pPr>
              <w:rPr>
                <w:b/>
              </w:rPr>
            </w:pPr>
            <w:r w:rsidRPr="00532811">
              <w:rPr>
                <w:b/>
              </w:rPr>
              <w:t>Definitely &amp; Consider Safeguarding Adults Review</w:t>
            </w:r>
          </w:p>
        </w:tc>
      </w:tr>
      <w:tr w:rsidR="00532811" w14:paraId="17A233C6" w14:textId="77777777" w:rsidTr="00446307">
        <w:trPr>
          <w:trHeight w:val="699"/>
        </w:trPr>
        <w:tc>
          <w:tcPr>
            <w:tcW w:w="2943" w:type="dxa"/>
          </w:tcPr>
          <w:p w14:paraId="1F469260" w14:textId="77777777" w:rsidR="00532811" w:rsidRPr="006A58A2" w:rsidRDefault="00532811" w:rsidP="00B9508A">
            <w:r w:rsidRPr="006A58A2">
              <w:t xml:space="preserve">Any skin damage from pressure </w:t>
            </w:r>
            <w:r>
              <w:t xml:space="preserve">(Any category of Pressure Ulcer or suspected deep tissue injury) </w:t>
            </w:r>
            <w:r w:rsidRPr="006A58A2">
              <w:t xml:space="preserve">where a registered nurse with experience in wound management concludes that there </w:t>
            </w:r>
            <w:r w:rsidRPr="001F4295">
              <w:t xml:space="preserve">are </w:t>
            </w:r>
            <w:r w:rsidRPr="00A3637A">
              <w:rPr>
                <w:u w:val="single"/>
              </w:rPr>
              <w:t>no</w:t>
            </w:r>
            <w:r w:rsidRPr="006A58A2">
              <w:rPr>
                <w:u w:val="single"/>
              </w:rPr>
              <w:t xml:space="preserve"> </w:t>
            </w:r>
            <w:r w:rsidRPr="006A58A2">
              <w:t xml:space="preserve">safeguarding concerns (using the Safeguarding Decision Guide assessment or Root Cause Analysis). </w:t>
            </w:r>
          </w:p>
          <w:p w14:paraId="716A2D3C" w14:textId="77777777" w:rsidR="00532811" w:rsidRPr="00173F63" w:rsidRDefault="00532811" w:rsidP="00B9508A"/>
        </w:tc>
        <w:tc>
          <w:tcPr>
            <w:tcW w:w="2835" w:type="dxa"/>
          </w:tcPr>
          <w:p w14:paraId="11565820" w14:textId="77777777" w:rsidR="00532811" w:rsidRPr="00173F63" w:rsidRDefault="00532811" w:rsidP="00B9508A">
            <w:r w:rsidRPr="006A58A2">
              <w:t xml:space="preserve">Any skin damage from pressure (Any category of Pressure Ulcer or suspected deep tissue injury) where </w:t>
            </w:r>
            <w:r>
              <w:t xml:space="preserve">there is </w:t>
            </w:r>
            <w:r w:rsidRPr="001F4295">
              <w:rPr>
                <w:u w:val="single"/>
              </w:rPr>
              <w:t>differing opinion</w:t>
            </w:r>
            <w:r>
              <w:t xml:space="preserve"> as to whether there are </w:t>
            </w:r>
            <w:r w:rsidRPr="006A58A2">
              <w:t>safeguarding concerns (using the Safeguarding Decision Guide assessment or Root Cause Analysis).</w:t>
            </w:r>
          </w:p>
        </w:tc>
        <w:tc>
          <w:tcPr>
            <w:tcW w:w="3402" w:type="dxa"/>
          </w:tcPr>
          <w:p w14:paraId="387F8AE2" w14:textId="77777777" w:rsidR="00532811" w:rsidRDefault="00532811" w:rsidP="00B9508A">
            <w:r>
              <w:t xml:space="preserve">Any skin damage from pressure where a registered nurse with experience in wound management concludes that there </w:t>
            </w:r>
            <w:r w:rsidRPr="00A3637A">
              <w:rPr>
                <w:u w:val="single"/>
              </w:rPr>
              <w:t xml:space="preserve">are </w:t>
            </w:r>
            <w:r>
              <w:t xml:space="preserve">safeguarding concerns (using the </w:t>
            </w:r>
            <w:r w:rsidRPr="00B94123">
              <w:t>Safeguarding Decision Guide assessment</w:t>
            </w:r>
            <w:r>
              <w:t xml:space="preserve"> or Root Cause Analysis). </w:t>
            </w:r>
          </w:p>
          <w:p w14:paraId="0FFFCFFA" w14:textId="77777777" w:rsidR="00532811" w:rsidRDefault="00532811" w:rsidP="00B9508A"/>
          <w:p w14:paraId="63DA756C" w14:textId="77777777" w:rsidR="00532811" w:rsidRPr="00173F63" w:rsidRDefault="00532811" w:rsidP="00B9508A">
            <w:r w:rsidRPr="000A4D7A">
              <w:t xml:space="preserve">Failure to </w:t>
            </w:r>
            <w:r>
              <w:t>respond or seek h</w:t>
            </w:r>
            <w:r w:rsidRPr="000A4D7A">
              <w:t>ealth support in relation to any category of skin damage due to pressure</w:t>
            </w:r>
            <w:r>
              <w:t xml:space="preserve">. </w:t>
            </w:r>
          </w:p>
        </w:tc>
        <w:tc>
          <w:tcPr>
            <w:tcW w:w="2694" w:type="dxa"/>
          </w:tcPr>
          <w:p w14:paraId="4ED794A3" w14:textId="77777777" w:rsidR="00532811" w:rsidRDefault="00532811" w:rsidP="00B9508A">
            <w:r>
              <w:t>Repeated s</w:t>
            </w:r>
            <w:r w:rsidRPr="00137DF4">
              <w:t xml:space="preserve">afeguarding </w:t>
            </w:r>
            <w:r>
              <w:t xml:space="preserve">concerns in relation to the prevention and management of skin damage due to pressure. </w:t>
            </w:r>
          </w:p>
          <w:p w14:paraId="3F6E1A57" w14:textId="77777777" w:rsidR="00532811" w:rsidRDefault="00532811" w:rsidP="00B9508A"/>
          <w:p w14:paraId="7DF54F5F" w14:textId="77777777" w:rsidR="00532811" w:rsidRDefault="00532811" w:rsidP="00B9508A">
            <w:r>
              <w:t>Safeguarding c</w:t>
            </w:r>
            <w:r w:rsidRPr="007556C8">
              <w:t xml:space="preserve">oncerns relating </w:t>
            </w:r>
            <w:r>
              <w:t xml:space="preserve">a </w:t>
            </w:r>
            <w:r w:rsidRPr="007556C8">
              <w:t>pressure ulcer</w:t>
            </w:r>
            <w:r>
              <w:t>(</w:t>
            </w:r>
            <w:r w:rsidRPr="007556C8">
              <w:t>s</w:t>
            </w:r>
            <w:r>
              <w:t>)</w:t>
            </w:r>
            <w:r w:rsidRPr="007556C8">
              <w:t xml:space="preserve"> coincide w</w:t>
            </w:r>
            <w:r>
              <w:t xml:space="preserve">ith other safeguarding concerns. </w:t>
            </w:r>
          </w:p>
          <w:p w14:paraId="46F2F290" w14:textId="77777777" w:rsidR="00532811" w:rsidRPr="00173F63" w:rsidRDefault="00532811" w:rsidP="00B9508A"/>
        </w:tc>
        <w:tc>
          <w:tcPr>
            <w:tcW w:w="2409" w:type="dxa"/>
          </w:tcPr>
          <w:p w14:paraId="71504C4F" w14:textId="77777777" w:rsidR="00532811" w:rsidRPr="00173F63" w:rsidRDefault="00532811" w:rsidP="00B9508A">
            <w:r w:rsidRPr="00173F63">
              <w:t>Death from septicaemia as a res</w:t>
            </w:r>
            <w:r>
              <w:t>ult of un-managed  pressure ulcer</w:t>
            </w:r>
            <w:r w:rsidRPr="00173F63">
              <w:t>.</w:t>
            </w:r>
          </w:p>
          <w:p w14:paraId="308C7646" w14:textId="77777777" w:rsidR="00532811" w:rsidRPr="00173F63" w:rsidRDefault="00532811" w:rsidP="00B9508A"/>
        </w:tc>
      </w:tr>
    </w:tbl>
    <w:p w14:paraId="44A8EC53" w14:textId="77777777" w:rsidR="00E11631" w:rsidRDefault="00E11631"/>
    <w:p w14:paraId="1F7F0B3D" w14:textId="77777777" w:rsidR="00AB703E" w:rsidRDefault="00AB703E"/>
    <w:p w14:paraId="67DEE9E4" w14:textId="77777777" w:rsidR="00AB703E" w:rsidRDefault="00AB703E" w:rsidP="00AB703E">
      <w:pPr>
        <w:rPr>
          <w:b/>
        </w:rPr>
      </w:pPr>
      <w:r>
        <w:rPr>
          <w:b/>
        </w:rPr>
        <w:t xml:space="preserve">This guidance should be read in conjunction with the </w:t>
      </w:r>
      <w:r w:rsidRPr="006A4B8C">
        <w:rPr>
          <w:b/>
        </w:rPr>
        <w:t>Joint</w:t>
      </w:r>
      <w:r>
        <w:rPr>
          <w:b/>
        </w:rPr>
        <w:t xml:space="preserve"> </w:t>
      </w:r>
      <w:r w:rsidRPr="006A4B8C">
        <w:rPr>
          <w:b/>
        </w:rPr>
        <w:t>Multi-Agency Safeguarding</w:t>
      </w:r>
      <w:r>
        <w:rPr>
          <w:b/>
        </w:rPr>
        <w:t xml:space="preserve"> </w:t>
      </w:r>
      <w:r w:rsidRPr="006A4B8C">
        <w:rPr>
          <w:b/>
        </w:rPr>
        <w:t>Adults</w:t>
      </w:r>
      <w:r>
        <w:rPr>
          <w:b/>
        </w:rPr>
        <w:t xml:space="preserve"> </w:t>
      </w:r>
      <w:r w:rsidRPr="006A4B8C">
        <w:rPr>
          <w:b/>
        </w:rPr>
        <w:t>Policy &amp; Procedures</w:t>
      </w:r>
      <w:r w:rsidRPr="00737B43">
        <w:rPr>
          <w:b/>
        </w:rPr>
        <w:t xml:space="preserve"> </w:t>
      </w:r>
      <w:r>
        <w:rPr>
          <w:b/>
        </w:rPr>
        <w:t xml:space="preserve">and decisions should be underpinned by the six safeguarding principles: Empowerment, </w:t>
      </w:r>
      <w:r w:rsidRPr="00737B43">
        <w:rPr>
          <w:b/>
        </w:rPr>
        <w:t>Prevention</w:t>
      </w:r>
      <w:r>
        <w:rPr>
          <w:b/>
        </w:rPr>
        <w:t>, P</w:t>
      </w:r>
      <w:r w:rsidRPr="00737B43">
        <w:rPr>
          <w:b/>
        </w:rPr>
        <w:t>roportionality</w:t>
      </w:r>
      <w:r>
        <w:rPr>
          <w:b/>
        </w:rPr>
        <w:t>, P</w:t>
      </w:r>
      <w:r w:rsidRPr="00737B43">
        <w:rPr>
          <w:b/>
        </w:rPr>
        <w:t>rotection</w:t>
      </w:r>
      <w:r>
        <w:rPr>
          <w:b/>
        </w:rPr>
        <w:t>, P</w:t>
      </w:r>
      <w:r w:rsidRPr="00737B43">
        <w:rPr>
          <w:b/>
        </w:rPr>
        <w:t>artnership</w:t>
      </w:r>
      <w:r>
        <w:rPr>
          <w:b/>
        </w:rPr>
        <w:t xml:space="preserve"> </w:t>
      </w:r>
      <w:r w:rsidRPr="00737B43">
        <w:rPr>
          <w:b/>
        </w:rPr>
        <w:t>and Accountability.</w:t>
      </w:r>
    </w:p>
    <w:p w14:paraId="6DBFBBA6" w14:textId="77777777" w:rsidR="00AB703E" w:rsidRDefault="00AB703E" w:rsidP="00AB703E">
      <w:pPr>
        <w:rPr>
          <w:b/>
        </w:rPr>
      </w:pPr>
      <w:r>
        <w:rPr>
          <w:b/>
        </w:rPr>
        <w:t xml:space="preserve">Every event or concern must be considered on it’s own merits, to determine whether there are concerns about abuse or neglect, that need to be shared with the local authority so that they can undertake safeguarding enquiries. </w:t>
      </w:r>
    </w:p>
    <w:p w14:paraId="6F8EB7C1" w14:textId="77777777" w:rsidR="00AB703E" w:rsidRPr="00737B43" w:rsidRDefault="00AB703E" w:rsidP="00AB703E">
      <w:pPr>
        <w:rPr>
          <w:b/>
          <w:u w:val="single"/>
        </w:rPr>
      </w:pPr>
      <w:r w:rsidRPr="00737B43">
        <w:rPr>
          <w:b/>
          <w:u w:val="single"/>
        </w:rPr>
        <w:t>General Considerations</w:t>
      </w:r>
    </w:p>
    <w:p w14:paraId="512C490B" w14:textId="77777777" w:rsidR="00AB703E" w:rsidRDefault="00AB703E" w:rsidP="00AB703E">
      <w:pPr>
        <w:pStyle w:val="ListParagraph"/>
        <w:numPr>
          <w:ilvl w:val="0"/>
          <w:numId w:val="2"/>
        </w:numPr>
      </w:pPr>
      <w:r>
        <w:t>Whether the concern is about abuse (including neglect) of an adult(s) at risk.</w:t>
      </w:r>
    </w:p>
    <w:p w14:paraId="2AFB146C" w14:textId="77777777" w:rsidR="00AB703E" w:rsidRDefault="00AB703E" w:rsidP="00AB703E">
      <w:pPr>
        <w:pStyle w:val="ListParagraph"/>
        <w:numPr>
          <w:ilvl w:val="0"/>
          <w:numId w:val="2"/>
        </w:numPr>
      </w:pPr>
      <w:r>
        <w:t>What the adult at risk wants to happen (or their best interests if they lack mental capacity to make the decision).</w:t>
      </w:r>
    </w:p>
    <w:p w14:paraId="7D4B3C83" w14:textId="77777777" w:rsidR="00AB703E" w:rsidRDefault="00AB703E" w:rsidP="00AB703E">
      <w:pPr>
        <w:pStyle w:val="ListParagraph"/>
        <w:numPr>
          <w:ilvl w:val="0"/>
          <w:numId w:val="2"/>
        </w:numPr>
      </w:pPr>
      <w:r>
        <w:t xml:space="preserve">Risk of abuse and neglect to others who may not be able to protect themselves from abuse. </w:t>
      </w:r>
    </w:p>
    <w:p w14:paraId="4A5D6028" w14:textId="77777777" w:rsidR="00AB703E" w:rsidRDefault="00AB703E" w:rsidP="00AB703E">
      <w:pPr>
        <w:pStyle w:val="ListParagraph"/>
        <w:numPr>
          <w:ilvl w:val="0"/>
          <w:numId w:val="2"/>
        </w:numPr>
      </w:pPr>
      <w:r>
        <w:t>Whether safeguarding enquiries are needed reduce risk of further abuse.</w:t>
      </w:r>
    </w:p>
    <w:p w14:paraId="7B3EAE07" w14:textId="77777777" w:rsidR="00AB703E" w:rsidRDefault="00AB703E" w:rsidP="00AB703E">
      <w:pPr>
        <w:pStyle w:val="ListParagraph"/>
        <w:numPr>
          <w:ilvl w:val="0"/>
          <w:numId w:val="2"/>
        </w:numPr>
      </w:pPr>
      <w:r>
        <w:t>The severity of harm or risk of harm.</w:t>
      </w:r>
    </w:p>
    <w:p w14:paraId="2EA73808" w14:textId="77777777" w:rsidR="00AB703E" w:rsidRDefault="00AB703E" w:rsidP="00AB703E">
      <w:pPr>
        <w:pStyle w:val="ListParagraph"/>
        <w:numPr>
          <w:ilvl w:val="0"/>
          <w:numId w:val="2"/>
        </w:numPr>
      </w:pPr>
      <w:r>
        <w:t>The adult’s vital interests (to prevent serious harm or distress or life threatening situations).</w:t>
      </w:r>
    </w:p>
    <w:p w14:paraId="601D5D8D" w14:textId="77777777" w:rsidR="00AB703E" w:rsidRPr="00737B43" w:rsidRDefault="00AB703E" w:rsidP="00AB703E">
      <w:pPr>
        <w:rPr>
          <w:b/>
          <w:i/>
          <w:u w:val="single"/>
        </w:rPr>
      </w:pPr>
      <w:r>
        <w:rPr>
          <w:b/>
          <w:i/>
          <w:u w:val="single"/>
        </w:rPr>
        <w:t xml:space="preserve">KEY </w:t>
      </w:r>
    </w:p>
    <w:p w14:paraId="619AD179" w14:textId="77777777" w:rsidR="00AB703E" w:rsidRPr="00737B43" w:rsidRDefault="00AB703E" w:rsidP="00AB703E">
      <w:pPr>
        <w:ind w:left="2880" w:hanging="2160"/>
        <w:rPr>
          <w:b/>
        </w:rPr>
      </w:pPr>
      <w:r>
        <w:rPr>
          <w:b/>
        </w:rPr>
        <w:t xml:space="preserve">Unlikely: </w:t>
      </w:r>
      <w:r>
        <w:rPr>
          <w:b/>
        </w:rPr>
        <w:tab/>
        <w:t xml:space="preserve">Could </w:t>
      </w:r>
      <w:r w:rsidRPr="00737B43">
        <w:rPr>
          <w:b/>
        </w:rPr>
        <w:t xml:space="preserve">be addressed through single agency action, e.g. care management, quality or incident management systems, complaints or personnel policies.  </w:t>
      </w:r>
    </w:p>
    <w:p w14:paraId="0B62F457" w14:textId="77777777" w:rsidR="00AB703E" w:rsidRPr="00737B43" w:rsidRDefault="00AB703E" w:rsidP="00AB703E">
      <w:pPr>
        <w:ind w:left="2880" w:hanging="2160"/>
        <w:rPr>
          <w:b/>
        </w:rPr>
      </w:pPr>
      <w:r>
        <w:rPr>
          <w:b/>
        </w:rPr>
        <w:t xml:space="preserve">Possibly: </w:t>
      </w:r>
      <w:r>
        <w:rPr>
          <w:b/>
        </w:rPr>
        <w:tab/>
      </w:r>
      <w:r w:rsidRPr="00737B43">
        <w:rPr>
          <w:b/>
        </w:rPr>
        <w:t xml:space="preserve">Consider safeguarding procedures, but could be addressed through single agency action, e.g. care management, quality or incident management systems, complaints or personnel policies.   </w:t>
      </w:r>
    </w:p>
    <w:p w14:paraId="6E4457DD" w14:textId="77777777" w:rsidR="00AB703E" w:rsidRPr="00737B43" w:rsidRDefault="00AB703E" w:rsidP="00AB703E">
      <w:pPr>
        <w:ind w:left="2160" w:hanging="1440"/>
        <w:rPr>
          <w:b/>
        </w:rPr>
      </w:pPr>
      <w:r>
        <w:rPr>
          <w:b/>
        </w:rPr>
        <w:t>Probably:</w:t>
      </w:r>
      <w:r>
        <w:rPr>
          <w:b/>
        </w:rPr>
        <w:tab/>
      </w:r>
      <w:r>
        <w:rPr>
          <w:b/>
        </w:rPr>
        <w:tab/>
      </w:r>
      <w:r w:rsidRPr="00737B43">
        <w:rPr>
          <w:b/>
        </w:rPr>
        <w:t>Likely to require safeguarding adults procedures or discussion with local authority safeguarding team</w:t>
      </w:r>
    </w:p>
    <w:p w14:paraId="4EEBA435" w14:textId="77777777" w:rsidR="00AB703E" w:rsidRPr="00737B43" w:rsidRDefault="00AB703E" w:rsidP="00AB703E">
      <w:pPr>
        <w:ind w:left="2160" w:hanging="1440"/>
        <w:rPr>
          <w:b/>
        </w:rPr>
      </w:pPr>
      <w:r>
        <w:rPr>
          <w:b/>
        </w:rPr>
        <w:t>Definitely:</w:t>
      </w:r>
      <w:r>
        <w:rPr>
          <w:b/>
        </w:rPr>
        <w:tab/>
      </w:r>
      <w:r>
        <w:rPr>
          <w:b/>
        </w:rPr>
        <w:tab/>
      </w:r>
      <w:r w:rsidRPr="00737B43">
        <w:rPr>
          <w:b/>
        </w:rPr>
        <w:t>High expectation that concern will be shared with local authority though safeguarding Adults Procedures.</w:t>
      </w:r>
    </w:p>
    <w:p w14:paraId="410766E3" w14:textId="77777777" w:rsidR="00AB703E" w:rsidRDefault="00AB703E" w:rsidP="00AB703E">
      <w:pPr>
        <w:ind w:left="2160" w:hanging="1440"/>
        <w:rPr>
          <w:b/>
        </w:rPr>
      </w:pPr>
      <w:r>
        <w:rPr>
          <w:b/>
        </w:rPr>
        <w:t xml:space="preserve">Definitely and SAR: </w:t>
      </w:r>
      <w:r>
        <w:rPr>
          <w:b/>
        </w:rPr>
        <w:tab/>
      </w:r>
      <w:r w:rsidRPr="00D40C78">
        <w:rPr>
          <w:b/>
        </w:rPr>
        <w:t xml:space="preserve">High expectation that concern will be shared with local authority </w:t>
      </w:r>
      <w:r>
        <w:rPr>
          <w:b/>
        </w:rPr>
        <w:t xml:space="preserve">and considered for </w:t>
      </w:r>
      <w:r w:rsidRPr="00773631">
        <w:rPr>
          <w:b/>
        </w:rPr>
        <w:t>a Safeguarding Adult Review.</w:t>
      </w:r>
    </w:p>
    <w:p w14:paraId="5402DFF1" w14:textId="77777777" w:rsidR="00AB703E" w:rsidRDefault="00AB703E"/>
    <w:sectPr w:rsidR="00AB703E" w:rsidSect="00F6513B">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E1A8" w14:textId="77777777" w:rsidR="00D12351" w:rsidRDefault="00D12351" w:rsidP="00D12351">
      <w:pPr>
        <w:spacing w:after="0" w:line="240" w:lineRule="auto"/>
      </w:pPr>
      <w:r>
        <w:separator/>
      </w:r>
    </w:p>
  </w:endnote>
  <w:endnote w:type="continuationSeparator" w:id="0">
    <w:p w14:paraId="68FF2D7D" w14:textId="77777777" w:rsidR="00D12351" w:rsidRDefault="00D12351" w:rsidP="00D1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F12" w14:textId="77777777" w:rsidR="00D12351" w:rsidRDefault="00D12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580E" w14:textId="77777777" w:rsidR="00D12351" w:rsidRDefault="00D12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933" w14:textId="77777777" w:rsidR="00D12351" w:rsidRDefault="00D1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F35A" w14:textId="77777777" w:rsidR="00D12351" w:rsidRDefault="00D12351" w:rsidP="00D12351">
      <w:pPr>
        <w:spacing w:after="0" w:line="240" w:lineRule="auto"/>
      </w:pPr>
      <w:r>
        <w:separator/>
      </w:r>
    </w:p>
  </w:footnote>
  <w:footnote w:type="continuationSeparator" w:id="0">
    <w:p w14:paraId="0EF317AC" w14:textId="77777777" w:rsidR="00D12351" w:rsidRDefault="00D12351" w:rsidP="00D12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3C52" w14:textId="77777777" w:rsidR="00D12351" w:rsidRDefault="00D12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93B47" w14:textId="77777777" w:rsidR="00D12351" w:rsidRDefault="00D12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E2A1" w14:textId="77777777" w:rsidR="00D12351" w:rsidRDefault="00D1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B0A"/>
    <w:multiLevelType w:val="hybridMultilevel"/>
    <w:tmpl w:val="0E5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53999"/>
    <w:multiLevelType w:val="hybridMultilevel"/>
    <w:tmpl w:val="C69E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337747">
    <w:abstractNumId w:val="1"/>
  </w:num>
  <w:num w:numId="2" w16cid:durableId="195980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0F"/>
    <w:rsid w:val="00054AF2"/>
    <w:rsid w:val="000734E6"/>
    <w:rsid w:val="000A39C0"/>
    <w:rsid w:val="000A4D7A"/>
    <w:rsid w:val="000C2A21"/>
    <w:rsid w:val="000C7AA3"/>
    <w:rsid w:val="000D46F3"/>
    <w:rsid w:val="00102A4E"/>
    <w:rsid w:val="001133B8"/>
    <w:rsid w:val="00137DF4"/>
    <w:rsid w:val="00147696"/>
    <w:rsid w:val="00173F63"/>
    <w:rsid w:val="00181F38"/>
    <w:rsid w:val="00185691"/>
    <w:rsid w:val="00193B0F"/>
    <w:rsid w:val="001C55EA"/>
    <w:rsid w:val="001D2568"/>
    <w:rsid w:val="001D4859"/>
    <w:rsid w:val="001E1A63"/>
    <w:rsid w:val="001F4295"/>
    <w:rsid w:val="002134F2"/>
    <w:rsid w:val="00272BBA"/>
    <w:rsid w:val="00296E88"/>
    <w:rsid w:val="002A1CFB"/>
    <w:rsid w:val="002B6E8B"/>
    <w:rsid w:val="002D597B"/>
    <w:rsid w:val="002E347C"/>
    <w:rsid w:val="002F573D"/>
    <w:rsid w:val="002F6565"/>
    <w:rsid w:val="0031626D"/>
    <w:rsid w:val="00320966"/>
    <w:rsid w:val="003264F0"/>
    <w:rsid w:val="00335629"/>
    <w:rsid w:val="003363CE"/>
    <w:rsid w:val="003721BB"/>
    <w:rsid w:val="00384742"/>
    <w:rsid w:val="00446307"/>
    <w:rsid w:val="004A49AA"/>
    <w:rsid w:val="00532811"/>
    <w:rsid w:val="005741AD"/>
    <w:rsid w:val="0059389A"/>
    <w:rsid w:val="005F596C"/>
    <w:rsid w:val="00605BE7"/>
    <w:rsid w:val="00627CED"/>
    <w:rsid w:val="00633070"/>
    <w:rsid w:val="006478A8"/>
    <w:rsid w:val="006741CE"/>
    <w:rsid w:val="00675466"/>
    <w:rsid w:val="006A4B8C"/>
    <w:rsid w:val="006A612E"/>
    <w:rsid w:val="006E3941"/>
    <w:rsid w:val="006F126D"/>
    <w:rsid w:val="00737B43"/>
    <w:rsid w:val="007556C8"/>
    <w:rsid w:val="00757E81"/>
    <w:rsid w:val="00766070"/>
    <w:rsid w:val="00773631"/>
    <w:rsid w:val="00794A2F"/>
    <w:rsid w:val="007C41E8"/>
    <w:rsid w:val="00832A80"/>
    <w:rsid w:val="00835432"/>
    <w:rsid w:val="008639AD"/>
    <w:rsid w:val="008C1739"/>
    <w:rsid w:val="008C676C"/>
    <w:rsid w:val="00901279"/>
    <w:rsid w:val="009121A1"/>
    <w:rsid w:val="00930E31"/>
    <w:rsid w:val="0094440C"/>
    <w:rsid w:val="00950C6C"/>
    <w:rsid w:val="00987602"/>
    <w:rsid w:val="00995CED"/>
    <w:rsid w:val="00A50D6E"/>
    <w:rsid w:val="00A544D3"/>
    <w:rsid w:val="00A9065E"/>
    <w:rsid w:val="00AB703E"/>
    <w:rsid w:val="00AF546F"/>
    <w:rsid w:val="00B8234F"/>
    <w:rsid w:val="00B85620"/>
    <w:rsid w:val="00B94123"/>
    <w:rsid w:val="00BA52E3"/>
    <w:rsid w:val="00BC14AE"/>
    <w:rsid w:val="00BF03F1"/>
    <w:rsid w:val="00BF5A56"/>
    <w:rsid w:val="00C23AFC"/>
    <w:rsid w:val="00C3740A"/>
    <w:rsid w:val="00C4582B"/>
    <w:rsid w:val="00C64830"/>
    <w:rsid w:val="00C941E7"/>
    <w:rsid w:val="00CA3103"/>
    <w:rsid w:val="00D105CA"/>
    <w:rsid w:val="00D12351"/>
    <w:rsid w:val="00D24B0F"/>
    <w:rsid w:val="00D40C78"/>
    <w:rsid w:val="00D452E7"/>
    <w:rsid w:val="00D7278D"/>
    <w:rsid w:val="00DC1728"/>
    <w:rsid w:val="00DF6D22"/>
    <w:rsid w:val="00E11631"/>
    <w:rsid w:val="00E44D56"/>
    <w:rsid w:val="00F3086A"/>
    <w:rsid w:val="00F501D3"/>
    <w:rsid w:val="00F6513B"/>
    <w:rsid w:val="00F71FB6"/>
    <w:rsid w:val="00FA498B"/>
    <w:rsid w:val="00FD221E"/>
    <w:rsid w:val="00FD2A70"/>
    <w:rsid w:val="00FF0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5E3CF"/>
  <w15:docId w15:val="{35AB85FA-0321-4F83-84A0-53ABF65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12E"/>
    <w:rPr>
      <w:color w:val="0000FF" w:themeColor="hyperlink"/>
      <w:u w:val="single"/>
    </w:rPr>
  </w:style>
  <w:style w:type="character" w:styleId="FollowedHyperlink">
    <w:name w:val="FollowedHyperlink"/>
    <w:basedOn w:val="DefaultParagraphFont"/>
    <w:uiPriority w:val="99"/>
    <w:semiHidden/>
    <w:unhideWhenUsed/>
    <w:rsid w:val="00185691"/>
    <w:rPr>
      <w:color w:val="800080" w:themeColor="followedHyperlink"/>
      <w:u w:val="single"/>
    </w:rPr>
  </w:style>
  <w:style w:type="paragraph" w:styleId="ListParagraph">
    <w:name w:val="List Paragraph"/>
    <w:basedOn w:val="Normal"/>
    <w:uiPriority w:val="34"/>
    <w:qFormat/>
    <w:rsid w:val="006F126D"/>
    <w:pPr>
      <w:ind w:left="720"/>
      <w:contextualSpacing/>
    </w:pPr>
  </w:style>
  <w:style w:type="paragraph" w:styleId="BalloonText">
    <w:name w:val="Balloon Text"/>
    <w:basedOn w:val="Normal"/>
    <w:link w:val="BalloonTextChar"/>
    <w:uiPriority w:val="99"/>
    <w:semiHidden/>
    <w:unhideWhenUsed/>
    <w:rsid w:val="00BF0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3F1"/>
    <w:rPr>
      <w:rFonts w:ascii="Tahoma" w:hAnsi="Tahoma" w:cs="Tahoma"/>
      <w:sz w:val="16"/>
      <w:szCs w:val="16"/>
    </w:rPr>
  </w:style>
  <w:style w:type="paragraph" w:styleId="Header">
    <w:name w:val="header"/>
    <w:basedOn w:val="Normal"/>
    <w:link w:val="HeaderChar"/>
    <w:uiPriority w:val="99"/>
    <w:unhideWhenUsed/>
    <w:rsid w:val="00D12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351"/>
  </w:style>
  <w:style w:type="paragraph" w:styleId="Footer">
    <w:name w:val="footer"/>
    <w:basedOn w:val="Normal"/>
    <w:link w:val="FooterChar"/>
    <w:uiPriority w:val="99"/>
    <w:unhideWhenUsed/>
    <w:rsid w:val="00D12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56243/safeguarding-adults-protocol-pressure-ulcer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Matt</dc:creator>
  <cp:lastModifiedBy>Helen Khan</cp:lastModifiedBy>
  <cp:revision>3</cp:revision>
  <cp:lastPrinted>2019-04-02T15:41:00Z</cp:lastPrinted>
  <dcterms:created xsi:type="dcterms:W3CDTF">2023-12-13T09:10:00Z</dcterms:created>
  <dcterms:modified xsi:type="dcterms:W3CDTF">2023-12-13T09:12:00Z</dcterms:modified>
</cp:coreProperties>
</file>