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07490732"/>
        <w:docPartObj>
          <w:docPartGallery w:val="Cover Pages"/>
          <w:docPartUnique/>
        </w:docPartObj>
      </w:sdtPr>
      <w:sdtEndPr/>
      <w:sdtContent>
        <w:p w14:paraId="205FB1F2" w14:textId="0CC43E2E" w:rsidR="008C45A8" w:rsidRDefault="008C45A8">
          <w:r>
            <w:rPr>
              <w:noProof/>
              <w:lang w:eastAsia="en-GB"/>
            </w:rPr>
            <mc:AlternateContent>
              <mc:Choice Requires="wpg">
                <w:drawing>
                  <wp:anchor distT="0" distB="0" distL="114300" distR="114300" simplePos="0" relativeHeight="251663360" behindDoc="0" locked="0" layoutInCell="1" allowOverlap="1" wp14:anchorId="123A4AE9" wp14:editId="7CE02E22">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136D56D" id="Group 149" o:spid="_x0000_s1026" style="position:absolute;margin-left:0;margin-top:0;width:8in;height:95.7pt;z-index:251663360;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lang w:eastAsia="en-GB"/>
            </w:rPr>
            <mc:AlternateContent>
              <mc:Choice Requires="wps">
                <w:drawing>
                  <wp:anchor distT="0" distB="0" distL="114300" distR="114300" simplePos="0" relativeHeight="251661312" behindDoc="0" locked="0" layoutInCell="1" allowOverlap="1" wp14:anchorId="1E9C0FE1" wp14:editId="6419F331">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050DE7A9" w14:textId="551EC9C0" w:rsidR="008C45A8" w:rsidRDefault="008C45A8">
                                    <w:pPr>
                                      <w:pStyle w:val="NoSpacing"/>
                                      <w:jc w:val="right"/>
                                      <w:rPr>
                                        <w:color w:val="595959" w:themeColor="text1" w:themeTint="A6"/>
                                        <w:sz w:val="28"/>
                                        <w:szCs w:val="28"/>
                                      </w:rPr>
                                    </w:pPr>
                                    <w:r>
                                      <w:rPr>
                                        <w:color w:val="595959" w:themeColor="text1" w:themeTint="A6"/>
                                        <w:sz w:val="28"/>
                                        <w:szCs w:val="28"/>
                                      </w:rPr>
                                      <w:t xml:space="preserve">Bradford Safeguarding </w:t>
                                    </w:r>
                                    <w:r w:rsidR="00CA596B">
                                      <w:rPr>
                                        <w:color w:val="595959" w:themeColor="text1" w:themeTint="A6"/>
                                        <w:sz w:val="28"/>
                                        <w:szCs w:val="28"/>
                                      </w:rPr>
                                      <w:t>Partnership Business Unit</w:t>
                                    </w:r>
                                  </w:p>
                                </w:sdtContent>
                              </w:sdt>
                              <w:p w14:paraId="017CEA75" w14:textId="1B197F16" w:rsidR="008C45A8" w:rsidRDefault="00F401EA">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8C45A8">
                                      <w:rPr>
                                        <w:color w:val="595959" w:themeColor="text1" w:themeTint="A6"/>
                                        <w:sz w:val="18"/>
                                        <w:szCs w:val="18"/>
                                      </w:rPr>
                                      <w:t>BSAB@bradford.gov.uk</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1E9C0FE1" id="_x0000_t202" coordsize="21600,21600" o:spt="202" path="m,l,21600r21600,l21600,xe">
                    <v:stroke joinstyle="miter"/>
                    <v:path gradientshapeok="t" o:connecttype="rect"/>
                  </v:shapetype>
                  <v:shape id="Text Box 152" o:spid="_x0000_s1026" type="#_x0000_t202" style="position:absolute;margin-left:0;margin-top:0;width:8in;height:1in;z-index:251661312;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050DE7A9" w14:textId="551EC9C0" w:rsidR="008C45A8" w:rsidRDefault="008C45A8">
                              <w:pPr>
                                <w:pStyle w:val="NoSpacing"/>
                                <w:jc w:val="right"/>
                                <w:rPr>
                                  <w:color w:val="595959" w:themeColor="text1" w:themeTint="A6"/>
                                  <w:sz w:val="28"/>
                                  <w:szCs w:val="28"/>
                                </w:rPr>
                              </w:pPr>
                              <w:r>
                                <w:rPr>
                                  <w:color w:val="595959" w:themeColor="text1" w:themeTint="A6"/>
                                  <w:sz w:val="28"/>
                                  <w:szCs w:val="28"/>
                                </w:rPr>
                                <w:t xml:space="preserve">Bradford Safeguarding </w:t>
                              </w:r>
                              <w:r w:rsidR="00CA596B">
                                <w:rPr>
                                  <w:color w:val="595959" w:themeColor="text1" w:themeTint="A6"/>
                                  <w:sz w:val="28"/>
                                  <w:szCs w:val="28"/>
                                </w:rPr>
                                <w:t>Partnership Business Unit</w:t>
                              </w:r>
                            </w:p>
                          </w:sdtContent>
                        </w:sdt>
                        <w:p w14:paraId="017CEA75" w14:textId="1B197F16" w:rsidR="008C45A8" w:rsidRDefault="008C45A8">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BSAB@bradford.gov.uk</w:t>
                              </w:r>
                            </w:sdtContent>
                          </w:sdt>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2336" behindDoc="0" locked="0" layoutInCell="1" allowOverlap="1" wp14:anchorId="52939171" wp14:editId="023F7272">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DE3463" w14:textId="1A1F8AF6" w:rsidR="008C45A8" w:rsidRDefault="008C45A8">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52939171" id="Text Box 153" o:spid="_x0000_s1027" type="#_x0000_t202" style="position:absolute;margin-left:0;margin-top:0;width:8in;height:79.5pt;z-index:251662336;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14:paraId="02DE3463" w14:textId="1A1F8AF6" w:rsidR="008C45A8" w:rsidRDefault="008C45A8">
                          <w:pPr>
                            <w:pStyle w:val="NoSpacing"/>
                            <w:jc w:val="right"/>
                            <w:rPr>
                              <w:color w:val="595959" w:themeColor="text1" w:themeTint="A6"/>
                              <w:sz w:val="20"/>
                              <w:szCs w:val="20"/>
                            </w:rPr>
                          </w:pPr>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0288" behindDoc="0" locked="0" layoutInCell="1" allowOverlap="1" wp14:anchorId="57164373" wp14:editId="0C2669ED">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0" w:name="_GoBack"/>
                              <w:p w14:paraId="23E7B2DF" w14:textId="3EDC8C81" w:rsidR="008C45A8" w:rsidRDefault="00F401EA">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C45A8">
                                      <w:rPr>
                                        <w:caps/>
                                        <w:color w:val="5B9BD5" w:themeColor="accent1"/>
                                        <w:sz w:val="64"/>
                                        <w:szCs w:val="64"/>
                                      </w:rPr>
                                      <w:t>Organisation</w:t>
                                    </w:r>
                                    <w:r w:rsidR="0097417A">
                                      <w:rPr>
                                        <w:caps/>
                                        <w:color w:val="5B9BD5" w:themeColor="accent1"/>
                                        <w:sz w:val="64"/>
                                        <w:szCs w:val="64"/>
                                      </w:rPr>
                                      <w:t>al</w:t>
                                    </w:r>
                                    <w:r w:rsidR="008C45A8">
                                      <w:rPr>
                                        <w:caps/>
                                        <w:color w:val="5B9BD5" w:themeColor="accent1"/>
                                        <w:sz w:val="64"/>
                                        <w:szCs w:val="64"/>
                                      </w:rPr>
                                      <w:t xml:space="preserve"> safeguarding self assessment Audit</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0AC5EACF" w14:textId="5B9CD385" w:rsidR="008C45A8" w:rsidRDefault="008C45A8">
                                    <w:pPr>
                                      <w:jc w:val="right"/>
                                      <w:rPr>
                                        <w:smallCaps/>
                                        <w:color w:val="404040" w:themeColor="text1" w:themeTint="BF"/>
                                        <w:sz w:val="36"/>
                                        <w:szCs w:val="36"/>
                                      </w:rPr>
                                    </w:pPr>
                                    <w:r>
                                      <w:rPr>
                                        <w:color w:val="404040" w:themeColor="text1" w:themeTint="BF"/>
                                        <w:sz w:val="36"/>
                                        <w:szCs w:val="36"/>
                                      </w:rPr>
                                      <w:t>Questions and Guidance Notes</w:t>
                                    </w:r>
                                  </w:p>
                                </w:sdtContent>
                              </w:sdt>
                              <w:bookmarkEnd w:id="0" w:displacedByCustomXml="prev"/>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57164373" id="Text Box 154" o:spid="_x0000_s1028" type="#_x0000_t202" style="position:absolute;margin-left:0;margin-top:0;width:8in;height:286.5pt;z-index:251660288;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14:paraId="23E7B2DF" w14:textId="3EDC8C81" w:rsidR="008C45A8" w:rsidRDefault="008C45A8">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Organisation</w:t>
                              </w:r>
                              <w:r w:rsidR="0097417A">
                                <w:rPr>
                                  <w:caps/>
                                  <w:color w:val="5B9BD5" w:themeColor="accent1"/>
                                  <w:sz w:val="64"/>
                                  <w:szCs w:val="64"/>
                                </w:rPr>
                                <w:t>al</w:t>
                              </w:r>
                              <w:r>
                                <w:rPr>
                                  <w:caps/>
                                  <w:color w:val="5B9BD5" w:themeColor="accent1"/>
                                  <w:sz w:val="64"/>
                                  <w:szCs w:val="64"/>
                                </w:rPr>
                                <w:t xml:space="preserve"> safeguarding self assessment Audit</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0AC5EACF" w14:textId="5B9CD385" w:rsidR="008C45A8" w:rsidRDefault="008C45A8">
                              <w:pPr>
                                <w:jc w:val="right"/>
                                <w:rPr>
                                  <w:smallCaps/>
                                  <w:color w:val="404040" w:themeColor="text1" w:themeTint="BF"/>
                                  <w:sz w:val="36"/>
                                  <w:szCs w:val="36"/>
                                </w:rPr>
                              </w:pPr>
                              <w:r>
                                <w:rPr>
                                  <w:color w:val="404040" w:themeColor="text1" w:themeTint="BF"/>
                                  <w:sz w:val="36"/>
                                  <w:szCs w:val="36"/>
                                </w:rPr>
                                <w:t>Questions and Guidance Notes</w:t>
                              </w:r>
                            </w:p>
                          </w:sdtContent>
                        </w:sdt>
                      </w:txbxContent>
                    </v:textbox>
                    <w10:wrap type="square" anchorx="page" anchory="page"/>
                  </v:shape>
                </w:pict>
              </mc:Fallback>
            </mc:AlternateContent>
          </w:r>
        </w:p>
        <w:p w14:paraId="3E0E883A" w14:textId="6DBCD3B3" w:rsidR="00F76B72" w:rsidRDefault="003A5810">
          <w:r>
            <w:rPr>
              <w:noProof/>
              <w:lang w:eastAsia="en-GB"/>
            </w:rPr>
            <w:drawing>
              <wp:anchor distT="0" distB="0" distL="114300" distR="114300" simplePos="0" relativeHeight="251664384" behindDoc="1" locked="0" layoutInCell="1" allowOverlap="1" wp14:anchorId="3163EBD1" wp14:editId="155C2CB8">
                <wp:simplePos x="0" y="0"/>
                <wp:positionH relativeFrom="margin">
                  <wp:posOffset>3545840</wp:posOffset>
                </wp:positionH>
                <wp:positionV relativeFrom="paragraph">
                  <wp:posOffset>1403985</wp:posOffset>
                </wp:positionV>
                <wp:extent cx="2089001" cy="1044501"/>
                <wp:effectExtent l="0" t="0" r="698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076bd44-5324-4385-9b49-8cd469c07182.jpg"/>
                        <pic:cNvPicPr/>
                      </pic:nvPicPr>
                      <pic:blipFill>
                        <a:blip r:embed="rId11">
                          <a:extLst>
                            <a:ext uri="{28A0092B-C50C-407E-A947-70E740481C1C}">
                              <a14:useLocalDpi xmlns:a14="http://schemas.microsoft.com/office/drawing/2010/main" val="0"/>
                            </a:ext>
                          </a:extLst>
                        </a:blip>
                        <a:stretch>
                          <a:fillRect/>
                        </a:stretch>
                      </pic:blipFill>
                      <pic:spPr>
                        <a:xfrm>
                          <a:off x="0" y="0"/>
                          <a:ext cx="2089001" cy="1044501"/>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1" locked="0" layoutInCell="1" allowOverlap="1" wp14:anchorId="2E0E9390" wp14:editId="2572E844">
                <wp:simplePos x="0" y="0"/>
                <wp:positionH relativeFrom="column">
                  <wp:posOffset>1958975</wp:posOffset>
                </wp:positionH>
                <wp:positionV relativeFrom="paragraph">
                  <wp:posOffset>1181735</wp:posOffset>
                </wp:positionV>
                <wp:extent cx="1045814" cy="1318161"/>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adford-partnership-logo-colourpng.png"/>
                        <pic:cNvPicPr/>
                      </pic:nvPicPr>
                      <pic:blipFill>
                        <a:blip r:embed="rId12">
                          <a:extLst>
                            <a:ext uri="{28A0092B-C50C-407E-A947-70E740481C1C}">
                              <a14:useLocalDpi xmlns:a14="http://schemas.microsoft.com/office/drawing/2010/main" val="0"/>
                            </a:ext>
                          </a:extLst>
                        </a:blip>
                        <a:stretch>
                          <a:fillRect/>
                        </a:stretch>
                      </pic:blipFill>
                      <pic:spPr>
                        <a:xfrm>
                          <a:off x="0" y="0"/>
                          <a:ext cx="1045814" cy="1318161"/>
                        </a:xfrm>
                        <a:prstGeom prst="rect">
                          <a:avLst/>
                        </a:prstGeom>
                      </pic:spPr>
                    </pic:pic>
                  </a:graphicData>
                </a:graphic>
                <wp14:sizeRelH relativeFrom="page">
                  <wp14:pctWidth>0</wp14:pctWidth>
                </wp14:sizeRelH>
                <wp14:sizeRelV relativeFrom="page">
                  <wp14:pctHeight>0</wp14:pctHeight>
                </wp14:sizeRelV>
              </wp:anchor>
            </w:drawing>
          </w:r>
          <w:r w:rsidR="008C45A8">
            <w:br w:type="page"/>
          </w:r>
        </w:p>
        <w:p w14:paraId="76A39C38" w14:textId="77777777" w:rsidR="00F2422A" w:rsidRDefault="00F2422A" w:rsidP="00F2422A">
          <w:pPr>
            <w:jc w:val="center"/>
            <w:rPr>
              <w:b/>
              <w:sz w:val="28"/>
              <w:szCs w:val="28"/>
            </w:rPr>
          </w:pPr>
        </w:p>
        <w:p w14:paraId="02742AD8" w14:textId="5A39CE13" w:rsidR="00F76B72" w:rsidRPr="00573F60" w:rsidRDefault="00F76B72" w:rsidP="00F2422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24"/>
              <w:szCs w:val="24"/>
            </w:rPr>
          </w:pPr>
          <w:r w:rsidRPr="00573F60">
            <w:rPr>
              <w:rFonts w:ascii="Arial" w:hAnsi="Arial" w:cs="Arial"/>
              <w:b/>
              <w:sz w:val="24"/>
              <w:szCs w:val="24"/>
            </w:rPr>
            <w:t>Contents</w:t>
          </w:r>
        </w:p>
        <w:p w14:paraId="4CC7C4D8" w14:textId="26D764F7" w:rsidR="00F76B72" w:rsidRDefault="00F76B72"/>
        <w:tbl>
          <w:tblPr>
            <w:tblStyle w:val="TableGrid"/>
            <w:tblW w:w="10695" w:type="dxa"/>
            <w:tblLook w:val="04A0" w:firstRow="1" w:lastRow="0" w:firstColumn="1" w:lastColumn="0" w:noHBand="0" w:noVBand="1"/>
          </w:tblPr>
          <w:tblGrid>
            <w:gridCol w:w="8217"/>
            <w:gridCol w:w="2478"/>
          </w:tblGrid>
          <w:tr w:rsidR="00F2422A" w:rsidRPr="00F2422A" w14:paraId="4379CB26" w14:textId="77777777" w:rsidTr="00F2422A">
            <w:trPr>
              <w:trHeight w:val="476"/>
            </w:trPr>
            <w:tc>
              <w:tcPr>
                <w:tcW w:w="8217" w:type="dxa"/>
                <w:shd w:val="clear" w:color="auto" w:fill="F2F2F2" w:themeFill="background1" w:themeFillShade="F2"/>
              </w:tcPr>
              <w:p w14:paraId="73E68BDE" w14:textId="3CF2D9E6" w:rsidR="00F2422A" w:rsidRPr="00F2422A" w:rsidRDefault="00F2422A" w:rsidP="00F2422A">
                <w:pPr>
                  <w:jc w:val="center"/>
                  <w:rPr>
                    <w:b/>
                    <w:sz w:val="24"/>
                    <w:szCs w:val="24"/>
                  </w:rPr>
                </w:pPr>
                <w:r w:rsidRPr="00F2422A">
                  <w:rPr>
                    <w:b/>
                    <w:sz w:val="24"/>
                    <w:szCs w:val="24"/>
                  </w:rPr>
                  <w:t>Section</w:t>
                </w:r>
              </w:p>
            </w:tc>
            <w:tc>
              <w:tcPr>
                <w:tcW w:w="2478" w:type="dxa"/>
                <w:shd w:val="clear" w:color="auto" w:fill="F2F2F2" w:themeFill="background1" w:themeFillShade="F2"/>
              </w:tcPr>
              <w:p w14:paraId="6E90C8F1" w14:textId="62FDE53B" w:rsidR="00F2422A" w:rsidRPr="00F2422A" w:rsidRDefault="00F2422A" w:rsidP="00F2422A">
                <w:pPr>
                  <w:jc w:val="center"/>
                  <w:rPr>
                    <w:b/>
                    <w:sz w:val="24"/>
                    <w:szCs w:val="24"/>
                  </w:rPr>
                </w:pPr>
                <w:r w:rsidRPr="00F2422A">
                  <w:rPr>
                    <w:b/>
                    <w:sz w:val="24"/>
                    <w:szCs w:val="24"/>
                  </w:rPr>
                  <w:t>Page</w:t>
                </w:r>
              </w:p>
            </w:tc>
          </w:tr>
          <w:tr w:rsidR="00F2422A" w:rsidRPr="00F2422A" w14:paraId="40EB447D" w14:textId="43F1547B" w:rsidTr="00F2422A">
            <w:trPr>
              <w:trHeight w:val="476"/>
            </w:trPr>
            <w:tc>
              <w:tcPr>
                <w:tcW w:w="8217" w:type="dxa"/>
              </w:tcPr>
              <w:p w14:paraId="6581D593" w14:textId="77777777" w:rsidR="00F2422A" w:rsidRPr="00F2422A" w:rsidRDefault="00F2422A" w:rsidP="000A0B47">
                <w:pPr>
                  <w:rPr>
                    <w:sz w:val="24"/>
                    <w:szCs w:val="24"/>
                  </w:rPr>
                </w:pPr>
                <w:r w:rsidRPr="00F2422A">
                  <w:rPr>
                    <w:sz w:val="24"/>
                    <w:szCs w:val="24"/>
                  </w:rPr>
                  <w:t>Introduction</w:t>
                </w:r>
              </w:p>
            </w:tc>
            <w:tc>
              <w:tcPr>
                <w:tcW w:w="2478" w:type="dxa"/>
              </w:tcPr>
              <w:p w14:paraId="1C42DA03" w14:textId="37569A42" w:rsidR="00F2422A" w:rsidRPr="00F2422A" w:rsidRDefault="00BA7A05" w:rsidP="00BA7A05">
                <w:pPr>
                  <w:jc w:val="center"/>
                  <w:rPr>
                    <w:sz w:val="24"/>
                    <w:szCs w:val="24"/>
                  </w:rPr>
                </w:pPr>
                <w:r>
                  <w:rPr>
                    <w:sz w:val="24"/>
                    <w:szCs w:val="24"/>
                  </w:rPr>
                  <w:t>3</w:t>
                </w:r>
              </w:p>
            </w:tc>
          </w:tr>
          <w:tr w:rsidR="00F2422A" w:rsidRPr="00F2422A" w14:paraId="0CF5BE47" w14:textId="4BB26B13" w:rsidTr="00F2422A">
            <w:trPr>
              <w:trHeight w:val="507"/>
            </w:trPr>
            <w:tc>
              <w:tcPr>
                <w:tcW w:w="8217" w:type="dxa"/>
              </w:tcPr>
              <w:p w14:paraId="1CAF5251" w14:textId="77777777" w:rsidR="00F2422A" w:rsidRPr="00F2422A" w:rsidRDefault="00F2422A" w:rsidP="000A0B47">
                <w:pPr>
                  <w:rPr>
                    <w:sz w:val="24"/>
                    <w:szCs w:val="24"/>
                  </w:rPr>
                </w:pPr>
                <w:r w:rsidRPr="00F2422A">
                  <w:rPr>
                    <w:sz w:val="24"/>
                    <w:szCs w:val="24"/>
                  </w:rPr>
                  <w:t>Getting Started</w:t>
                </w:r>
              </w:p>
            </w:tc>
            <w:tc>
              <w:tcPr>
                <w:tcW w:w="2478" w:type="dxa"/>
              </w:tcPr>
              <w:p w14:paraId="16C28468" w14:textId="54EB3DDF" w:rsidR="00F2422A" w:rsidRPr="00F2422A" w:rsidRDefault="00BA7A05" w:rsidP="00BA7A05">
                <w:pPr>
                  <w:jc w:val="center"/>
                  <w:rPr>
                    <w:sz w:val="24"/>
                    <w:szCs w:val="24"/>
                  </w:rPr>
                </w:pPr>
                <w:r>
                  <w:rPr>
                    <w:sz w:val="24"/>
                    <w:szCs w:val="24"/>
                  </w:rPr>
                  <w:t>4</w:t>
                </w:r>
              </w:p>
            </w:tc>
          </w:tr>
          <w:tr w:rsidR="00F2422A" w:rsidRPr="00F2422A" w14:paraId="45A59263" w14:textId="3F5E4EB7" w:rsidTr="00F2422A">
            <w:trPr>
              <w:trHeight w:val="476"/>
            </w:trPr>
            <w:tc>
              <w:tcPr>
                <w:tcW w:w="8217" w:type="dxa"/>
              </w:tcPr>
              <w:p w14:paraId="4A915CE5" w14:textId="77777777" w:rsidR="00F2422A" w:rsidRPr="00F2422A" w:rsidRDefault="00F2422A" w:rsidP="000A0B47">
                <w:pPr>
                  <w:rPr>
                    <w:sz w:val="24"/>
                    <w:szCs w:val="24"/>
                  </w:rPr>
                </w:pPr>
                <w:r w:rsidRPr="00F2422A">
                  <w:rPr>
                    <w:sz w:val="24"/>
                    <w:szCs w:val="24"/>
                  </w:rPr>
                  <w:t>Using The Traffic Light System of Red, Amber or Green</w:t>
                </w:r>
              </w:p>
            </w:tc>
            <w:tc>
              <w:tcPr>
                <w:tcW w:w="2478" w:type="dxa"/>
              </w:tcPr>
              <w:p w14:paraId="1FFEA085" w14:textId="689DF744" w:rsidR="00F2422A" w:rsidRPr="00F2422A" w:rsidRDefault="00BA7A05" w:rsidP="00BA7A05">
                <w:pPr>
                  <w:jc w:val="center"/>
                  <w:rPr>
                    <w:sz w:val="24"/>
                    <w:szCs w:val="24"/>
                  </w:rPr>
                </w:pPr>
                <w:r>
                  <w:rPr>
                    <w:sz w:val="24"/>
                    <w:szCs w:val="24"/>
                  </w:rPr>
                  <w:t>5</w:t>
                </w:r>
              </w:p>
            </w:tc>
          </w:tr>
          <w:tr w:rsidR="00F2422A" w:rsidRPr="00F2422A" w14:paraId="674364EF" w14:textId="0660C039" w:rsidTr="00F2422A">
            <w:trPr>
              <w:trHeight w:val="476"/>
            </w:trPr>
            <w:tc>
              <w:tcPr>
                <w:tcW w:w="8217" w:type="dxa"/>
              </w:tcPr>
              <w:p w14:paraId="7BEDA798" w14:textId="29F21D42" w:rsidR="00F2422A" w:rsidRPr="00F2422A" w:rsidRDefault="00BA7A05" w:rsidP="000A0B47">
                <w:pPr>
                  <w:rPr>
                    <w:sz w:val="24"/>
                    <w:szCs w:val="24"/>
                  </w:rPr>
                </w:pPr>
                <w:r>
                  <w:rPr>
                    <w:sz w:val="24"/>
                    <w:szCs w:val="24"/>
                  </w:rPr>
                  <w:t>Following</w:t>
                </w:r>
                <w:r w:rsidR="00F2422A" w:rsidRPr="00F2422A">
                  <w:rPr>
                    <w:sz w:val="24"/>
                    <w:szCs w:val="24"/>
                  </w:rPr>
                  <w:t xml:space="preserve"> Submission</w:t>
                </w:r>
              </w:p>
            </w:tc>
            <w:tc>
              <w:tcPr>
                <w:tcW w:w="2478" w:type="dxa"/>
              </w:tcPr>
              <w:p w14:paraId="48BAFD22" w14:textId="5D6ADA7A" w:rsidR="00F2422A" w:rsidRPr="00F2422A" w:rsidRDefault="00BA7A05" w:rsidP="00BA7A05">
                <w:pPr>
                  <w:jc w:val="center"/>
                  <w:rPr>
                    <w:sz w:val="24"/>
                    <w:szCs w:val="24"/>
                  </w:rPr>
                </w:pPr>
                <w:r>
                  <w:rPr>
                    <w:sz w:val="24"/>
                    <w:szCs w:val="24"/>
                  </w:rPr>
                  <w:t>6</w:t>
                </w:r>
              </w:p>
            </w:tc>
          </w:tr>
          <w:tr w:rsidR="00F2422A" w:rsidRPr="00F2422A" w14:paraId="26578B39" w14:textId="488DE48E" w:rsidTr="00F2422A">
            <w:trPr>
              <w:trHeight w:val="476"/>
            </w:trPr>
            <w:tc>
              <w:tcPr>
                <w:tcW w:w="10695" w:type="dxa"/>
                <w:gridSpan w:val="2"/>
                <w:shd w:val="clear" w:color="auto" w:fill="F2F2F2" w:themeFill="background1" w:themeFillShade="F2"/>
              </w:tcPr>
              <w:p w14:paraId="06860850" w14:textId="770EF2BE" w:rsidR="00F2422A" w:rsidRPr="00F2422A" w:rsidRDefault="00F2422A" w:rsidP="00BA7A05">
                <w:pPr>
                  <w:jc w:val="center"/>
                  <w:rPr>
                    <w:b/>
                    <w:sz w:val="24"/>
                    <w:szCs w:val="24"/>
                  </w:rPr>
                </w:pPr>
                <w:r w:rsidRPr="00F2422A">
                  <w:rPr>
                    <w:b/>
                    <w:sz w:val="24"/>
                    <w:szCs w:val="24"/>
                  </w:rPr>
                  <w:t>Questions and Guidance</w:t>
                </w:r>
              </w:p>
            </w:tc>
          </w:tr>
          <w:tr w:rsidR="00F2422A" w:rsidRPr="00F2422A" w14:paraId="0F230EA8" w14:textId="5EF987AE" w:rsidTr="00F2422A">
            <w:trPr>
              <w:trHeight w:val="983"/>
            </w:trPr>
            <w:tc>
              <w:tcPr>
                <w:tcW w:w="8217" w:type="dxa"/>
              </w:tcPr>
              <w:p w14:paraId="0784DD1B" w14:textId="15DEF1CF" w:rsidR="00F2422A" w:rsidRPr="00F2422A" w:rsidRDefault="00F2422A" w:rsidP="000A0B47">
                <w:pPr>
                  <w:rPr>
                    <w:sz w:val="24"/>
                    <w:szCs w:val="24"/>
                  </w:rPr>
                </w:pPr>
                <w:r w:rsidRPr="00F2422A">
                  <w:rPr>
                    <w:sz w:val="24"/>
                    <w:szCs w:val="24"/>
                  </w:rPr>
                  <w:t>1. Senior management commitment to the importance of safeguarding and promoting adults at risk and/or children’s welfare.</w:t>
                </w:r>
              </w:p>
            </w:tc>
            <w:tc>
              <w:tcPr>
                <w:tcW w:w="2478" w:type="dxa"/>
              </w:tcPr>
              <w:p w14:paraId="25D6F4E8" w14:textId="10AAEE63" w:rsidR="00F2422A" w:rsidRPr="00F2422A" w:rsidRDefault="00BA7A05" w:rsidP="00BA7A05">
                <w:pPr>
                  <w:jc w:val="center"/>
                  <w:rPr>
                    <w:sz w:val="24"/>
                    <w:szCs w:val="24"/>
                  </w:rPr>
                </w:pPr>
                <w:r>
                  <w:rPr>
                    <w:sz w:val="24"/>
                    <w:szCs w:val="24"/>
                  </w:rPr>
                  <w:t>8</w:t>
                </w:r>
              </w:p>
            </w:tc>
          </w:tr>
          <w:tr w:rsidR="00F2422A" w:rsidRPr="00F2422A" w14:paraId="4E4C1BE5" w14:textId="427E21D4" w:rsidTr="00F2422A">
            <w:trPr>
              <w:trHeight w:val="983"/>
            </w:trPr>
            <w:tc>
              <w:tcPr>
                <w:tcW w:w="8217" w:type="dxa"/>
              </w:tcPr>
              <w:p w14:paraId="4EF5FF33" w14:textId="5AA06A57" w:rsidR="00F2422A" w:rsidRPr="00F2422A" w:rsidRDefault="00F2422A" w:rsidP="000A0B47">
                <w:pPr>
                  <w:rPr>
                    <w:sz w:val="24"/>
                    <w:szCs w:val="24"/>
                  </w:rPr>
                </w:pPr>
                <w:r w:rsidRPr="00F2422A">
                  <w:rPr>
                    <w:sz w:val="24"/>
                    <w:szCs w:val="24"/>
                  </w:rPr>
                  <w:t>2. A clear statement of the organisation’s responsibilities towards children and/or adults at risk is available for staff and volunteers</w:t>
                </w:r>
              </w:p>
            </w:tc>
            <w:tc>
              <w:tcPr>
                <w:tcW w:w="2478" w:type="dxa"/>
              </w:tcPr>
              <w:p w14:paraId="7BE488AB" w14:textId="6CE426CF" w:rsidR="00F2422A" w:rsidRPr="00F2422A" w:rsidRDefault="00BA7A05" w:rsidP="00BA7A05">
                <w:pPr>
                  <w:jc w:val="center"/>
                  <w:rPr>
                    <w:sz w:val="24"/>
                    <w:szCs w:val="24"/>
                  </w:rPr>
                </w:pPr>
                <w:r>
                  <w:rPr>
                    <w:sz w:val="24"/>
                    <w:szCs w:val="24"/>
                  </w:rPr>
                  <w:t>8</w:t>
                </w:r>
              </w:p>
            </w:tc>
          </w:tr>
          <w:tr w:rsidR="00F2422A" w:rsidRPr="00F2422A" w14:paraId="4D4AF3A9" w14:textId="095C1357" w:rsidTr="00F2422A">
            <w:trPr>
              <w:trHeight w:val="983"/>
            </w:trPr>
            <w:tc>
              <w:tcPr>
                <w:tcW w:w="8217" w:type="dxa"/>
              </w:tcPr>
              <w:p w14:paraId="58D70E43" w14:textId="44DDDE79" w:rsidR="00F2422A" w:rsidRPr="00F2422A" w:rsidRDefault="00F2422A" w:rsidP="000A0B47">
                <w:pPr>
                  <w:rPr>
                    <w:sz w:val="24"/>
                    <w:szCs w:val="24"/>
                  </w:rPr>
                </w:pPr>
                <w:r w:rsidRPr="00F2422A">
                  <w:rPr>
                    <w:sz w:val="24"/>
                    <w:szCs w:val="24"/>
                  </w:rPr>
                  <w:t>3. A clear line of accountability exists within the organisation for work on the safeguarding of children</w:t>
                </w:r>
              </w:p>
            </w:tc>
            <w:tc>
              <w:tcPr>
                <w:tcW w:w="2478" w:type="dxa"/>
              </w:tcPr>
              <w:p w14:paraId="2C5EB6F7" w14:textId="1A8D54E1" w:rsidR="00F2422A" w:rsidRPr="00F2422A" w:rsidRDefault="00BA7A05" w:rsidP="00BA7A05">
                <w:pPr>
                  <w:jc w:val="center"/>
                  <w:rPr>
                    <w:sz w:val="24"/>
                    <w:szCs w:val="24"/>
                  </w:rPr>
                </w:pPr>
                <w:r>
                  <w:rPr>
                    <w:sz w:val="24"/>
                    <w:szCs w:val="24"/>
                  </w:rPr>
                  <w:t>10</w:t>
                </w:r>
              </w:p>
            </w:tc>
          </w:tr>
          <w:tr w:rsidR="00F2422A" w:rsidRPr="00F2422A" w14:paraId="74CAF480" w14:textId="489DEAB6" w:rsidTr="00F2422A">
            <w:trPr>
              <w:trHeight w:val="1458"/>
            </w:trPr>
            <w:tc>
              <w:tcPr>
                <w:tcW w:w="8217" w:type="dxa"/>
              </w:tcPr>
              <w:p w14:paraId="4F7273A2" w14:textId="3F6B162A" w:rsidR="00F2422A" w:rsidRPr="00F2422A" w:rsidRDefault="00F2422A" w:rsidP="000A0B47">
                <w:pPr>
                  <w:rPr>
                    <w:sz w:val="24"/>
                    <w:szCs w:val="24"/>
                  </w:rPr>
                </w:pPr>
                <w:r w:rsidRPr="00F2422A">
                  <w:rPr>
                    <w:sz w:val="24"/>
                    <w:szCs w:val="24"/>
                  </w:rPr>
                  <w:t>4. Developments within the organisation take account of the need to safeguard children and adults at risk, and is informed, where appropriate, by their views and that of their families</w:t>
                </w:r>
              </w:p>
            </w:tc>
            <w:tc>
              <w:tcPr>
                <w:tcW w:w="2478" w:type="dxa"/>
              </w:tcPr>
              <w:p w14:paraId="6D421ECF" w14:textId="6CF5B963" w:rsidR="00F2422A" w:rsidRPr="00F2422A" w:rsidRDefault="00BA7A05" w:rsidP="00BA7A05">
                <w:pPr>
                  <w:jc w:val="center"/>
                  <w:rPr>
                    <w:sz w:val="24"/>
                    <w:szCs w:val="24"/>
                  </w:rPr>
                </w:pPr>
                <w:r>
                  <w:rPr>
                    <w:sz w:val="24"/>
                    <w:szCs w:val="24"/>
                  </w:rPr>
                  <w:t>11</w:t>
                </w:r>
              </w:p>
            </w:tc>
          </w:tr>
          <w:tr w:rsidR="00F2422A" w:rsidRPr="00F2422A" w14:paraId="5149DF39" w14:textId="1CA4CB1C" w:rsidTr="00F2422A">
            <w:trPr>
              <w:trHeight w:val="983"/>
            </w:trPr>
            <w:tc>
              <w:tcPr>
                <w:tcW w:w="8217" w:type="dxa"/>
              </w:tcPr>
              <w:p w14:paraId="2912CCDC" w14:textId="75277813" w:rsidR="00F2422A" w:rsidRPr="00F2422A" w:rsidRDefault="00F2422A" w:rsidP="000A0B47">
                <w:pPr>
                  <w:rPr>
                    <w:sz w:val="24"/>
                    <w:szCs w:val="24"/>
                  </w:rPr>
                </w:pPr>
                <w:r w:rsidRPr="00F2422A">
                  <w:rPr>
                    <w:sz w:val="24"/>
                    <w:szCs w:val="24"/>
                  </w:rPr>
                  <w:t>5. Training on safeguarding children/adults at risk for staff and volunteers working with, or in contact with children and families</w:t>
                </w:r>
              </w:p>
            </w:tc>
            <w:tc>
              <w:tcPr>
                <w:tcW w:w="2478" w:type="dxa"/>
              </w:tcPr>
              <w:p w14:paraId="7910B7D3" w14:textId="20FCC32C" w:rsidR="00F2422A" w:rsidRPr="00F2422A" w:rsidRDefault="00BA7A05" w:rsidP="00BA7A05">
                <w:pPr>
                  <w:jc w:val="center"/>
                  <w:rPr>
                    <w:sz w:val="24"/>
                    <w:szCs w:val="24"/>
                  </w:rPr>
                </w:pPr>
                <w:r>
                  <w:rPr>
                    <w:sz w:val="24"/>
                    <w:szCs w:val="24"/>
                  </w:rPr>
                  <w:t>12</w:t>
                </w:r>
              </w:p>
            </w:tc>
          </w:tr>
          <w:tr w:rsidR="00F2422A" w:rsidRPr="00F2422A" w14:paraId="5F89F330" w14:textId="116924DF" w:rsidTr="00F2422A">
            <w:trPr>
              <w:trHeight w:val="476"/>
            </w:trPr>
            <w:tc>
              <w:tcPr>
                <w:tcW w:w="8217" w:type="dxa"/>
              </w:tcPr>
              <w:p w14:paraId="1A057C9B" w14:textId="424A5ACB" w:rsidR="00F2422A" w:rsidRPr="00F2422A" w:rsidRDefault="00F2422A" w:rsidP="000A0B47">
                <w:pPr>
                  <w:rPr>
                    <w:sz w:val="24"/>
                    <w:szCs w:val="24"/>
                  </w:rPr>
                </w:pPr>
                <w:r w:rsidRPr="00F2422A">
                  <w:rPr>
                    <w:sz w:val="24"/>
                    <w:szCs w:val="24"/>
                  </w:rPr>
                  <w:t>6. Safer recruitment</w:t>
                </w:r>
              </w:p>
            </w:tc>
            <w:tc>
              <w:tcPr>
                <w:tcW w:w="2478" w:type="dxa"/>
              </w:tcPr>
              <w:p w14:paraId="09B8455F" w14:textId="4D5B03BA" w:rsidR="00F2422A" w:rsidRPr="00F2422A" w:rsidRDefault="00BA7A05" w:rsidP="00BA7A05">
                <w:pPr>
                  <w:jc w:val="center"/>
                  <w:rPr>
                    <w:sz w:val="24"/>
                    <w:szCs w:val="24"/>
                  </w:rPr>
                </w:pPr>
                <w:r>
                  <w:rPr>
                    <w:sz w:val="24"/>
                    <w:szCs w:val="24"/>
                  </w:rPr>
                  <w:t>14</w:t>
                </w:r>
              </w:p>
            </w:tc>
          </w:tr>
          <w:tr w:rsidR="00F2422A" w:rsidRPr="00F2422A" w14:paraId="1855AA51" w14:textId="7D4A167D" w:rsidTr="00F2422A">
            <w:trPr>
              <w:trHeight w:val="507"/>
            </w:trPr>
            <w:tc>
              <w:tcPr>
                <w:tcW w:w="8217" w:type="dxa"/>
              </w:tcPr>
              <w:p w14:paraId="4A437112" w14:textId="6697467E" w:rsidR="00F2422A" w:rsidRPr="00F2422A" w:rsidRDefault="00F2422A" w:rsidP="000A0B47">
                <w:pPr>
                  <w:rPr>
                    <w:sz w:val="24"/>
                    <w:szCs w:val="24"/>
                  </w:rPr>
                </w:pPr>
                <w:r w:rsidRPr="00F2422A">
                  <w:rPr>
                    <w:sz w:val="24"/>
                    <w:szCs w:val="24"/>
                  </w:rPr>
                  <w:t>7. Effective inter-agency working to safeguard children</w:t>
                </w:r>
                <w:r w:rsidR="00BA7A05">
                  <w:rPr>
                    <w:sz w:val="24"/>
                    <w:szCs w:val="24"/>
                  </w:rPr>
                  <w:t xml:space="preserve"> / adults</w:t>
                </w:r>
              </w:p>
            </w:tc>
            <w:tc>
              <w:tcPr>
                <w:tcW w:w="2478" w:type="dxa"/>
              </w:tcPr>
              <w:p w14:paraId="1E4DB678" w14:textId="1662E0D7" w:rsidR="00F2422A" w:rsidRPr="00F2422A" w:rsidRDefault="00BA7A05" w:rsidP="00BA7A05">
                <w:pPr>
                  <w:jc w:val="center"/>
                  <w:rPr>
                    <w:sz w:val="24"/>
                    <w:szCs w:val="24"/>
                  </w:rPr>
                </w:pPr>
                <w:r>
                  <w:rPr>
                    <w:sz w:val="24"/>
                    <w:szCs w:val="24"/>
                  </w:rPr>
                  <w:t>15</w:t>
                </w:r>
              </w:p>
            </w:tc>
          </w:tr>
          <w:tr w:rsidR="00F2422A" w:rsidRPr="00F2422A" w14:paraId="51CF1253" w14:textId="265DD337" w:rsidTr="00F2422A">
            <w:trPr>
              <w:trHeight w:val="951"/>
            </w:trPr>
            <w:tc>
              <w:tcPr>
                <w:tcW w:w="8217" w:type="dxa"/>
              </w:tcPr>
              <w:p w14:paraId="297392AF" w14:textId="4B735499" w:rsidR="00F2422A" w:rsidRPr="00F2422A" w:rsidRDefault="00F2422A" w:rsidP="000A0B47">
                <w:pPr>
                  <w:rPr>
                    <w:sz w:val="24"/>
                    <w:szCs w:val="24"/>
                  </w:rPr>
                </w:pPr>
                <w:r w:rsidRPr="00F2422A">
                  <w:rPr>
                    <w:sz w:val="24"/>
                    <w:szCs w:val="24"/>
                  </w:rPr>
                  <w:t>8. Staff are aware of the information sharing procedure for their organisation</w:t>
                </w:r>
              </w:p>
            </w:tc>
            <w:tc>
              <w:tcPr>
                <w:tcW w:w="2478" w:type="dxa"/>
              </w:tcPr>
              <w:p w14:paraId="787CB29A" w14:textId="58E90164" w:rsidR="00F2422A" w:rsidRPr="00F2422A" w:rsidRDefault="00BA7A05" w:rsidP="00BA7A05">
                <w:pPr>
                  <w:jc w:val="center"/>
                  <w:rPr>
                    <w:sz w:val="24"/>
                    <w:szCs w:val="24"/>
                  </w:rPr>
                </w:pPr>
                <w:r>
                  <w:rPr>
                    <w:sz w:val="24"/>
                    <w:szCs w:val="24"/>
                  </w:rPr>
                  <w:t>16</w:t>
                </w:r>
              </w:p>
            </w:tc>
          </w:tr>
          <w:tr w:rsidR="00F2422A" w:rsidRPr="00F2422A" w14:paraId="3D8AAF48" w14:textId="62DCC50A" w:rsidTr="00F2422A">
            <w:trPr>
              <w:trHeight w:val="476"/>
            </w:trPr>
            <w:tc>
              <w:tcPr>
                <w:tcW w:w="8217" w:type="dxa"/>
              </w:tcPr>
              <w:p w14:paraId="0FFED053" w14:textId="4D9A696B" w:rsidR="00F2422A" w:rsidRPr="00F2422A" w:rsidRDefault="00F2422A" w:rsidP="000A0B47">
                <w:pPr>
                  <w:rPr>
                    <w:sz w:val="24"/>
                    <w:szCs w:val="24"/>
                  </w:rPr>
                </w:pPr>
                <w:r w:rsidRPr="00F2422A">
                  <w:rPr>
                    <w:sz w:val="24"/>
                    <w:szCs w:val="24"/>
                  </w:rPr>
                  <w:t>9. Work with individual children, adults at risk and their families/carers</w:t>
                </w:r>
              </w:p>
            </w:tc>
            <w:tc>
              <w:tcPr>
                <w:tcW w:w="2478" w:type="dxa"/>
              </w:tcPr>
              <w:p w14:paraId="4A7FFDA7" w14:textId="798E7659" w:rsidR="00F2422A" w:rsidRPr="00F2422A" w:rsidRDefault="00BA7A05" w:rsidP="00BA7A05">
                <w:pPr>
                  <w:jc w:val="center"/>
                  <w:rPr>
                    <w:sz w:val="24"/>
                    <w:szCs w:val="24"/>
                  </w:rPr>
                </w:pPr>
                <w:r>
                  <w:rPr>
                    <w:sz w:val="24"/>
                    <w:szCs w:val="24"/>
                  </w:rPr>
                  <w:t>16</w:t>
                </w:r>
              </w:p>
            </w:tc>
          </w:tr>
        </w:tbl>
        <w:p w14:paraId="420881BE" w14:textId="77777777" w:rsidR="00F2422A" w:rsidRDefault="00F2422A"/>
        <w:p w14:paraId="1AE65D46" w14:textId="1295120A" w:rsidR="00F76B72" w:rsidRDefault="00F76B72"/>
        <w:p w14:paraId="7BE1B84F" w14:textId="1D68B51F" w:rsidR="00F76B72" w:rsidRDefault="00F76B72"/>
        <w:p w14:paraId="54F93B01" w14:textId="78597FE8" w:rsidR="00F76B72" w:rsidRDefault="00F76B72"/>
        <w:p w14:paraId="1C8CF2BA" w14:textId="66487E65" w:rsidR="00F76B72" w:rsidRDefault="00F76B72"/>
        <w:p w14:paraId="0625C4B5" w14:textId="71F80953" w:rsidR="00F76B72" w:rsidRDefault="00F76B72"/>
        <w:p w14:paraId="37E33A65" w14:textId="620C5C7F" w:rsidR="007C50F4" w:rsidRDefault="00F401EA" w:rsidP="0097417A"/>
      </w:sdtContent>
    </w:sdt>
    <w:p w14:paraId="361B6382" w14:textId="674B57DD" w:rsidR="00F2422A" w:rsidRPr="00573F60" w:rsidRDefault="00F2422A" w:rsidP="0097417A">
      <w:pPr>
        <w:pBdr>
          <w:top w:val="single" w:sz="4" w:space="1" w:color="auto"/>
          <w:left w:val="single" w:sz="4" w:space="4" w:color="auto"/>
          <w:bottom w:val="single" w:sz="4" w:space="1" w:color="auto"/>
          <w:right w:val="single" w:sz="4" w:space="4" w:color="auto"/>
        </w:pBdr>
        <w:shd w:val="clear" w:color="auto" w:fill="D9D9D9" w:themeFill="background1" w:themeFillShade="D9"/>
        <w:ind w:left="-142" w:firstLine="142"/>
        <w:jc w:val="center"/>
        <w:rPr>
          <w:rFonts w:ascii="Arial" w:hAnsi="Arial" w:cs="Arial"/>
          <w:b/>
          <w:sz w:val="24"/>
          <w:szCs w:val="24"/>
        </w:rPr>
      </w:pPr>
      <w:r w:rsidRPr="00573F60">
        <w:rPr>
          <w:rFonts w:ascii="Arial" w:hAnsi="Arial" w:cs="Arial"/>
          <w:b/>
          <w:sz w:val="24"/>
          <w:szCs w:val="24"/>
        </w:rPr>
        <w:t xml:space="preserve">Introduction </w:t>
      </w:r>
    </w:p>
    <w:p w14:paraId="4BDFC3B5" w14:textId="77777777" w:rsidR="0097417A" w:rsidRDefault="00F2422A" w:rsidP="00B4095F">
      <w:pPr>
        <w:ind w:left="-142"/>
        <w:jc w:val="both"/>
        <w:rPr>
          <w:sz w:val="24"/>
          <w:szCs w:val="24"/>
        </w:rPr>
      </w:pPr>
      <w:r w:rsidRPr="00F2422A">
        <w:rPr>
          <w:sz w:val="24"/>
          <w:szCs w:val="24"/>
        </w:rPr>
        <w:t xml:space="preserve">Section 11 of the 2004 Children Act sets out the provision for Safeguarding Children Partnerships to undertake a self-assessment audit of how organisations and services are meeting standards to safeguard children and young people. The Safeguarding Adult Audit has been developed through sector-led improvement in Yorkshire and Humber.  </w:t>
      </w:r>
    </w:p>
    <w:p w14:paraId="1D5AA7E5" w14:textId="42DDA3C0" w:rsidR="00F2422A" w:rsidRPr="00F2422A" w:rsidRDefault="00F2422A" w:rsidP="00B4095F">
      <w:pPr>
        <w:spacing w:after="0" w:line="240" w:lineRule="auto"/>
        <w:ind w:left="-142"/>
        <w:jc w:val="both"/>
        <w:rPr>
          <w:sz w:val="24"/>
          <w:szCs w:val="24"/>
        </w:rPr>
      </w:pPr>
      <w:r w:rsidRPr="00F2422A">
        <w:rPr>
          <w:sz w:val="24"/>
          <w:szCs w:val="24"/>
        </w:rPr>
        <w:t>This year a working group from across Yorkshire and Humber – led by Leeds Safeguarding Partnership have created a combined Childrens and Adults online audit tool.</w:t>
      </w:r>
    </w:p>
    <w:p w14:paraId="39E7C83F" w14:textId="5A6A272A" w:rsidR="00F2422A" w:rsidRDefault="00F2422A" w:rsidP="00B4095F">
      <w:pPr>
        <w:spacing w:after="0" w:line="240" w:lineRule="auto"/>
        <w:ind w:left="-142"/>
        <w:jc w:val="both"/>
        <w:rPr>
          <w:sz w:val="24"/>
          <w:szCs w:val="24"/>
        </w:rPr>
      </w:pPr>
      <w:r w:rsidRPr="00F2422A">
        <w:rPr>
          <w:sz w:val="24"/>
          <w:szCs w:val="24"/>
        </w:rPr>
        <w:t xml:space="preserve">The tool has been developed to assess how organisations and services in Bradford are meeting standards to safeguard children and adults at risk. </w:t>
      </w:r>
    </w:p>
    <w:p w14:paraId="356D6980" w14:textId="77777777" w:rsidR="0097417A" w:rsidRPr="00F2422A" w:rsidRDefault="0097417A" w:rsidP="00B4095F">
      <w:pPr>
        <w:spacing w:after="0" w:line="240" w:lineRule="auto"/>
        <w:ind w:left="-142"/>
        <w:jc w:val="both"/>
        <w:rPr>
          <w:sz w:val="24"/>
          <w:szCs w:val="24"/>
        </w:rPr>
      </w:pPr>
    </w:p>
    <w:p w14:paraId="0BF9DA61" w14:textId="75F0A285" w:rsidR="00F2422A" w:rsidRPr="00F2422A" w:rsidRDefault="00F2422A" w:rsidP="00B4095F">
      <w:pPr>
        <w:ind w:left="-142"/>
        <w:jc w:val="both"/>
        <w:rPr>
          <w:b/>
          <w:sz w:val="24"/>
          <w:szCs w:val="24"/>
        </w:rPr>
      </w:pPr>
      <w:r w:rsidRPr="00F2422A">
        <w:rPr>
          <w:b/>
          <w:sz w:val="24"/>
          <w:szCs w:val="24"/>
        </w:rPr>
        <w:t>The purpose of this annual exercise is to:</w:t>
      </w:r>
    </w:p>
    <w:p w14:paraId="0B3B6547" w14:textId="77777777" w:rsidR="00F2422A" w:rsidRPr="00F2422A" w:rsidRDefault="00F2422A" w:rsidP="00B4095F">
      <w:pPr>
        <w:numPr>
          <w:ilvl w:val="0"/>
          <w:numId w:val="35"/>
        </w:numPr>
        <w:spacing w:after="0"/>
        <w:jc w:val="both"/>
        <w:rPr>
          <w:sz w:val="24"/>
          <w:szCs w:val="24"/>
        </w:rPr>
      </w:pPr>
      <w:r w:rsidRPr="00F2422A">
        <w:rPr>
          <w:sz w:val="24"/>
          <w:szCs w:val="24"/>
        </w:rPr>
        <w:t>Provide all organisations and groups that work with / are involved with children and adults with the opportunity to provide an account of how they prioritise safeguarding</w:t>
      </w:r>
    </w:p>
    <w:p w14:paraId="00A90474" w14:textId="0AF1BEFB" w:rsidR="00F2422A" w:rsidRDefault="00F2422A" w:rsidP="00B4095F">
      <w:pPr>
        <w:numPr>
          <w:ilvl w:val="0"/>
          <w:numId w:val="35"/>
        </w:numPr>
        <w:spacing w:after="0"/>
        <w:jc w:val="both"/>
        <w:rPr>
          <w:sz w:val="24"/>
          <w:szCs w:val="24"/>
        </w:rPr>
      </w:pPr>
      <w:r w:rsidRPr="00F2422A">
        <w:rPr>
          <w:sz w:val="24"/>
          <w:szCs w:val="24"/>
        </w:rPr>
        <w:t>Provide evidence of how organisations or groups have been able to learn and improve in how they did this.</w:t>
      </w:r>
    </w:p>
    <w:p w14:paraId="773866EA" w14:textId="77777777" w:rsidR="00BA7A05" w:rsidRPr="00F2422A" w:rsidRDefault="00BA7A05" w:rsidP="00BA7A05">
      <w:pPr>
        <w:spacing w:after="0"/>
        <w:ind w:left="720"/>
        <w:jc w:val="both"/>
        <w:rPr>
          <w:sz w:val="24"/>
          <w:szCs w:val="24"/>
        </w:rPr>
      </w:pPr>
    </w:p>
    <w:p w14:paraId="6F1C7755" w14:textId="77777777" w:rsidR="00F2422A" w:rsidRPr="00BA7A05" w:rsidRDefault="00F2422A" w:rsidP="00B4095F">
      <w:pPr>
        <w:ind w:left="-142"/>
        <w:jc w:val="both"/>
        <w:rPr>
          <w:b/>
          <w:sz w:val="24"/>
          <w:szCs w:val="24"/>
        </w:rPr>
      </w:pPr>
      <w:r w:rsidRPr="00BA7A05">
        <w:rPr>
          <w:b/>
          <w:sz w:val="24"/>
          <w:szCs w:val="24"/>
        </w:rPr>
        <w:t>The role of BSAB / TBP is to support this exercise and to collate the responses in order that it may be determined:</w:t>
      </w:r>
    </w:p>
    <w:p w14:paraId="321AE3A1" w14:textId="77777777" w:rsidR="00F2422A" w:rsidRPr="00F2422A" w:rsidRDefault="00F2422A" w:rsidP="00B4095F">
      <w:pPr>
        <w:numPr>
          <w:ilvl w:val="0"/>
          <w:numId w:val="36"/>
        </w:numPr>
        <w:spacing w:after="0"/>
        <w:jc w:val="both"/>
        <w:rPr>
          <w:sz w:val="24"/>
          <w:szCs w:val="24"/>
        </w:rPr>
      </w:pPr>
      <w:r w:rsidRPr="00F2422A">
        <w:rPr>
          <w:sz w:val="24"/>
          <w:szCs w:val="24"/>
        </w:rPr>
        <w:t>What the self-assessments tell us about the effectiveness of arrangements for the safeguarding of children and adults in Bradford</w:t>
      </w:r>
    </w:p>
    <w:p w14:paraId="10BE47FE" w14:textId="5F5E9A34" w:rsidR="00F2422A" w:rsidRPr="0097417A" w:rsidRDefault="00F2422A" w:rsidP="00B4095F">
      <w:pPr>
        <w:numPr>
          <w:ilvl w:val="0"/>
          <w:numId w:val="36"/>
        </w:numPr>
        <w:spacing w:after="0"/>
        <w:jc w:val="both"/>
        <w:rPr>
          <w:sz w:val="24"/>
          <w:szCs w:val="24"/>
        </w:rPr>
      </w:pPr>
      <w:r w:rsidRPr="00F2422A">
        <w:rPr>
          <w:sz w:val="24"/>
          <w:szCs w:val="24"/>
        </w:rPr>
        <w:t>What this tells us about the effectiveness of joint working to protect children and adults in Bradford</w:t>
      </w:r>
    </w:p>
    <w:p w14:paraId="5FE309A3" w14:textId="77777777" w:rsidR="0097417A" w:rsidRDefault="0097417A" w:rsidP="00B4095F">
      <w:pPr>
        <w:spacing w:after="0"/>
        <w:ind w:left="-142"/>
        <w:jc w:val="both"/>
        <w:rPr>
          <w:sz w:val="24"/>
          <w:szCs w:val="24"/>
        </w:rPr>
      </w:pPr>
    </w:p>
    <w:p w14:paraId="7B180AA2" w14:textId="7DA28C08" w:rsidR="009118D2" w:rsidRPr="00F721A0" w:rsidRDefault="009118D2" w:rsidP="00B4095F">
      <w:pPr>
        <w:spacing w:after="0"/>
        <w:ind w:left="-142"/>
        <w:rPr>
          <w:sz w:val="24"/>
          <w:szCs w:val="24"/>
        </w:rPr>
      </w:pPr>
      <w:r w:rsidRPr="00F721A0">
        <w:rPr>
          <w:sz w:val="24"/>
          <w:szCs w:val="24"/>
        </w:rPr>
        <w:t xml:space="preserve">The Organisation Safeguarding Self-Assessment Audit is available to complete online: </w:t>
      </w:r>
      <w:hyperlink r:id="rId13" w:history="1">
        <w:r w:rsidRPr="00F721A0">
          <w:rPr>
            <w:rStyle w:val="Hyperlink"/>
            <w:sz w:val="24"/>
            <w:szCs w:val="24"/>
          </w:rPr>
          <w:t>https://safeguardingorg.uk/</w:t>
        </w:r>
      </w:hyperlink>
    </w:p>
    <w:p w14:paraId="50C966BF" w14:textId="77777777" w:rsidR="00B11635" w:rsidRDefault="00B11635" w:rsidP="009118D2">
      <w:pPr>
        <w:ind w:left="-142"/>
        <w:rPr>
          <w:sz w:val="24"/>
          <w:szCs w:val="24"/>
        </w:rPr>
      </w:pPr>
    </w:p>
    <w:p w14:paraId="645CE694" w14:textId="673E016B" w:rsidR="009118D2" w:rsidRPr="00F721A0" w:rsidRDefault="009118D2" w:rsidP="009118D2">
      <w:pPr>
        <w:ind w:left="-142"/>
        <w:rPr>
          <w:sz w:val="24"/>
          <w:szCs w:val="24"/>
        </w:rPr>
      </w:pPr>
      <w:r w:rsidRPr="00F721A0">
        <w:rPr>
          <w:sz w:val="24"/>
          <w:szCs w:val="24"/>
        </w:rPr>
        <w:t>The audit is spilt into 9 Sections</w:t>
      </w:r>
    </w:p>
    <w:tbl>
      <w:tblPr>
        <w:tblStyle w:val="TableGrid"/>
        <w:tblpPr w:leftFromText="180" w:rightFromText="180" w:vertAnchor="text" w:tblpX="147" w:tblpY="1"/>
        <w:tblOverlap w:val="never"/>
        <w:tblW w:w="10738" w:type="dxa"/>
        <w:tblLook w:val="04A0" w:firstRow="1" w:lastRow="0" w:firstColumn="1" w:lastColumn="0" w:noHBand="0" w:noVBand="1"/>
      </w:tblPr>
      <w:tblGrid>
        <w:gridCol w:w="846"/>
        <w:gridCol w:w="9892"/>
      </w:tblGrid>
      <w:tr w:rsidR="001D01AC" w:rsidRPr="001D01AC" w14:paraId="105135F8" w14:textId="77777777" w:rsidTr="0097417A">
        <w:trPr>
          <w:trHeight w:val="694"/>
        </w:trPr>
        <w:tc>
          <w:tcPr>
            <w:tcW w:w="846" w:type="dxa"/>
          </w:tcPr>
          <w:p w14:paraId="5B06B42D" w14:textId="77777777" w:rsidR="001D01AC" w:rsidRPr="001D01AC" w:rsidRDefault="001D01AC" w:rsidP="001D01AC">
            <w:pPr>
              <w:pStyle w:val="ListParagraph"/>
              <w:numPr>
                <w:ilvl w:val="0"/>
                <w:numId w:val="9"/>
              </w:numPr>
              <w:jc w:val="center"/>
              <w:rPr>
                <w:sz w:val="24"/>
                <w:szCs w:val="24"/>
              </w:rPr>
            </w:pPr>
          </w:p>
        </w:tc>
        <w:tc>
          <w:tcPr>
            <w:tcW w:w="9892" w:type="dxa"/>
          </w:tcPr>
          <w:p w14:paraId="2B3AF838" w14:textId="77777777" w:rsidR="001D01AC" w:rsidRPr="001D01AC" w:rsidRDefault="001D01AC" w:rsidP="001D01AC">
            <w:pPr>
              <w:rPr>
                <w:sz w:val="24"/>
                <w:szCs w:val="24"/>
              </w:rPr>
            </w:pPr>
            <w:r w:rsidRPr="001D01AC">
              <w:rPr>
                <w:sz w:val="24"/>
                <w:szCs w:val="24"/>
              </w:rPr>
              <w:t>Senior management commitment to the importance of safeguarding and promoting adults at risk and/or children’s welfare.</w:t>
            </w:r>
          </w:p>
        </w:tc>
      </w:tr>
      <w:tr w:rsidR="001D01AC" w:rsidRPr="001D01AC" w14:paraId="65A6EB54" w14:textId="77777777" w:rsidTr="0097417A">
        <w:trPr>
          <w:trHeight w:val="677"/>
        </w:trPr>
        <w:tc>
          <w:tcPr>
            <w:tcW w:w="846" w:type="dxa"/>
          </w:tcPr>
          <w:p w14:paraId="1690125C" w14:textId="77777777" w:rsidR="001D01AC" w:rsidRPr="001D01AC" w:rsidRDefault="001D01AC" w:rsidP="001D01AC">
            <w:pPr>
              <w:pStyle w:val="ListParagraph"/>
              <w:numPr>
                <w:ilvl w:val="0"/>
                <w:numId w:val="9"/>
              </w:numPr>
              <w:jc w:val="center"/>
              <w:rPr>
                <w:sz w:val="24"/>
                <w:szCs w:val="24"/>
              </w:rPr>
            </w:pPr>
          </w:p>
        </w:tc>
        <w:tc>
          <w:tcPr>
            <w:tcW w:w="9892" w:type="dxa"/>
          </w:tcPr>
          <w:p w14:paraId="301D0DCB" w14:textId="77777777" w:rsidR="001D01AC" w:rsidRPr="001D01AC" w:rsidRDefault="001D01AC" w:rsidP="001D01AC">
            <w:pPr>
              <w:rPr>
                <w:sz w:val="24"/>
                <w:szCs w:val="24"/>
              </w:rPr>
            </w:pPr>
            <w:r w:rsidRPr="001D01AC">
              <w:rPr>
                <w:sz w:val="24"/>
                <w:szCs w:val="24"/>
              </w:rPr>
              <w:t>A clear statement of the organisation’s responsibilities towards children and/or adults at risk is available for staff and volunteers</w:t>
            </w:r>
          </w:p>
        </w:tc>
      </w:tr>
      <w:tr w:rsidR="001D01AC" w:rsidRPr="001D01AC" w14:paraId="575AE06B" w14:textId="77777777" w:rsidTr="00B11635">
        <w:trPr>
          <w:trHeight w:val="451"/>
        </w:trPr>
        <w:tc>
          <w:tcPr>
            <w:tcW w:w="846" w:type="dxa"/>
          </w:tcPr>
          <w:p w14:paraId="4F9ED366" w14:textId="77777777" w:rsidR="001D01AC" w:rsidRPr="001D01AC" w:rsidRDefault="001D01AC" w:rsidP="001D01AC">
            <w:pPr>
              <w:pStyle w:val="ListParagraph"/>
              <w:numPr>
                <w:ilvl w:val="0"/>
                <w:numId w:val="9"/>
              </w:numPr>
              <w:jc w:val="center"/>
              <w:rPr>
                <w:sz w:val="24"/>
                <w:szCs w:val="24"/>
              </w:rPr>
            </w:pPr>
          </w:p>
        </w:tc>
        <w:tc>
          <w:tcPr>
            <w:tcW w:w="9892" w:type="dxa"/>
          </w:tcPr>
          <w:p w14:paraId="1B20E0C0" w14:textId="77777777" w:rsidR="001D01AC" w:rsidRPr="001D01AC" w:rsidRDefault="001D01AC" w:rsidP="001D01AC">
            <w:pPr>
              <w:rPr>
                <w:sz w:val="24"/>
                <w:szCs w:val="24"/>
              </w:rPr>
            </w:pPr>
            <w:r w:rsidRPr="001D01AC">
              <w:rPr>
                <w:sz w:val="24"/>
                <w:szCs w:val="24"/>
              </w:rPr>
              <w:t>A clear line of accountability exists within the organisation for work on the safeguarding of children</w:t>
            </w:r>
          </w:p>
        </w:tc>
      </w:tr>
      <w:tr w:rsidR="001D01AC" w:rsidRPr="001D01AC" w14:paraId="0414DD34" w14:textId="77777777" w:rsidTr="0097417A">
        <w:trPr>
          <w:trHeight w:val="694"/>
        </w:trPr>
        <w:tc>
          <w:tcPr>
            <w:tcW w:w="846" w:type="dxa"/>
          </w:tcPr>
          <w:p w14:paraId="54604B53" w14:textId="77777777" w:rsidR="001D01AC" w:rsidRPr="001D01AC" w:rsidRDefault="001D01AC" w:rsidP="001D01AC">
            <w:pPr>
              <w:pStyle w:val="ListParagraph"/>
              <w:numPr>
                <w:ilvl w:val="0"/>
                <w:numId w:val="9"/>
              </w:numPr>
              <w:jc w:val="center"/>
              <w:rPr>
                <w:sz w:val="24"/>
                <w:szCs w:val="24"/>
              </w:rPr>
            </w:pPr>
          </w:p>
        </w:tc>
        <w:tc>
          <w:tcPr>
            <w:tcW w:w="9892" w:type="dxa"/>
          </w:tcPr>
          <w:p w14:paraId="0D36A2EC" w14:textId="77777777" w:rsidR="001D01AC" w:rsidRPr="001D01AC" w:rsidRDefault="001D01AC" w:rsidP="001D01AC">
            <w:pPr>
              <w:rPr>
                <w:sz w:val="24"/>
                <w:szCs w:val="24"/>
              </w:rPr>
            </w:pPr>
            <w:r w:rsidRPr="001D01AC">
              <w:rPr>
                <w:sz w:val="24"/>
                <w:szCs w:val="24"/>
              </w:rPr>
              <w:t>Developments within the organisation take account of the need to safeguard children and adults at risk, and is informed, where appropriate, by their views and that of their families</w:t>
            </w:r>
          </w:p>
        </w:tc>
      </w:tr>
      <w:tr w:rsidR="001D01AC" w:rsidRPr="001D01AC" w14:paraId="3F1B6DBD" w14:textId="77777777" w:rsidTr="0097417A">
        <w:trPr>
          <w:trHeight w:val="694"/>
        </w:trPr>
        <w:tc>
          <w:tcPr>
            <w:tcW w:w="846" w:type="dxa"/>
          </w:tcPr>
          <w:p w14:paraId="2F76C079" w14:textId="77777777" w:rsidR="001D01AC" w:rsidRPr="001D01AC" w:rsidRDefault="001D01AC" w:rsidP="001D01AC">
            <w:pPr>
              <w:pStyle w:val="ListParagraph"/>
              <w:numPr>
                <w:ilvl w:val="0"/>
                <w:numId w:val="9"/>
              </w:numPr>
              <w:jc w:val="center"/>
              <w:rPr>
                <w:sz w:val="24"/>
                <w:szCs w:val="24"/>
              </w:rPr>
            </w:pPr>
          </w:p>
        </w:tc>
        <w:tc>
          <w:tcPr>
            <w:tcW w:w="9892" w:type="dxa"/>
          </w:tcPr>
          <w:p w14:paraId="79C2BEB7" w14:textId="77777777" w:rsidR="001D01AC" w:rsidRPr="001D01AC" w:rsidRDefault="001D01AC" w:rsidP="001D01AC">
            <w:pPr>
              <w:rPr>
                <w:sz w:val="24"/>
                <w:szCs w:val="24"/>
              </w:rPr>
            </w:pPr>
            <w:r w:rsidRPr="001D01AC">
              <w:rPr>
                <w:sz w:val="24"/>
                <w:szCs w:val="24"/>
              </w:rPr>
              <w:t>Training on safeguarding children/adults at risk for staff and volunteers working with, or in contact with children and families</w:t>
            </w:r>
          </w:p>
        </w:tc>
      </w:tr>
      <w:tr w:rsidR="001D01AC" w:rsidRPr="001D01AC" w14:paraId="5225ED87" w14:textId="77777777" w:rsidTr="0097417A">
        <w:trPr>
          <w:trHeight w:val="337"/>
        </w:trPr>
        <w:tc>
          <w:tcPr>
            <w:tcW w:w="846" w:type="dxa"/>
          </w:tcPr>
          <w:p w14:paraId="1A4DBDDC" w14:textId="77777777" w:rsidR="001D01AC" w:rsidRPr="001D01AC" w:rsidRDefault="001D01AC" w:rsidP="001D01AC">
            <w:pPr>
              <w:pStyle w:val="ListParagraph"/>
              <w:numPr>
                <w:ilvl w:val="0"/>
                <w:numId w:val="9"/>
              </w:numPr>
              <w:jc w:val="center"/>
              <w:rPr>
                <w:sz w:val="24"/>
                <w:szCs w:val="24"/>
              </w:rPr>
            </w:pPr>
          </w:p>
        </w:tc>
        <w:tc>
          <w:tcPr>
            <w:tcW w:w="9892" w:type="dxa"/>
          </w:tcPr>
          <w:p w14:paraId="5194D3AF" w14:textId="77777777" w:rsidR="00C56259" w:rsidRDefault="001D01AC" w:rsidP="001D01AC">
            <w:pPr>
              <w:rPr>
                <w:sz w:val="24"/>
                <w:szCs w:val="24"/>
              </w:rPr>
            </w:pPr>
            <w:r w:rsidRPr="001D01AC">
              <w:rPr>
                <w:sz w:val="24"/>
                <w:szCs w:val="24"/>
              </w:rPr>
              <w:t>Safer recruitment</w:t>
            </w:r>
          </w:p>
          <w:p w14:paraId="33795E5D" w14:textId="6AF845A6" w:rsidR="00B11635" w:rsidRPr="001D01AC" w:rsidRDefault="00B11635" w:rsidP="001D01AC">
            <w:pPr>
              <w:rPr>
                <w:sz w:val="24"/>
                <w:szCs w:val="24"/>
              </w:rPr>
            </w:pPr>
          </w:p>
        </w:tc>
      </w:tr>
      <w:tr w:rsidR="001D01AC" w:rsidRPr="001D01AC" w14:paraId="38A7240C" w14:textId="77777777" w:rsidTr="0097417A">
        <w:trPr>
          <w:trHeight w:val="337"/>
        </w:trPr>
        <w:tc>
          <w:tcPr>
            <w:tcW w:w="846" w:type="dxa"/>
          </w:tcPr>
          <w:p w14:paraId="1416226C" w14:textId="77777777" w:rsidR="001D01AC" w:rsidRPr="001D01AC" w:rsidRDefault="001D01AC" w:rsidP="001D01AC">
            <w:pPr>
              <w:pStyle w:val="ListParagraph"/>
              <w:numPr>
                <w:ilvl w:val="0"/>
                <w:numId w:val="9"/>
              </w:numPr>
              <w:jc w:val="center"/>
              <w:rPr>
                <w:sz w:val="24"/>
                <w:szCs w:val="24"/>
              </w:rPr>
            </w:pPr>
          </w:p>
        </w:tc>
        <w:tc>
          <w:tcPr>
            <w:tcW w:w="9892" w:type="dxa"/>
          </w:tcPr>
          <w:p w14:paraId="73DF3D6C" w14:textId="77777777" w:rsidR="00C56259" w:rsidRDefault="001D01AC" w:rsidP="001D01AC">
            <w:pPr>
              <w:rPr>
                <w:sz w:val="24"/>
                <w:szCs w:val="24"/>
              </w:rPr>
            </w:pPr>
            <w:r w:rsidRPr="001D01AC">
              <w:rPr>
                <w:sz w:val="24"/>
                <w:szCs w:val="24"/>
              </w:rPr>
              <w:t>Effective inter-agency working to safeguard children</w:t>
            </w:r>
          </w:p>
          <w:p w14:paraId="30333C90" w14:textId="6A846338" w:rsidR="00B11635" w:rsidRPr="001D01AC" w:rsidRDefault="00B11635" w:rsidP="001D01AC">
            <w:pPr>
              <w:rPr>
                <w:sz w:val="24"/>
                <w:szCs w:val="24"/>
              </w:rPr>
            </w:pPr>
          </w:p>
        </w:tc>
      </w:tr>
      <w:tr w:rsidR="001D01AC" w:rsidRPr="001D01AC" w14:paraId="0C146AB3" w14:textId="77777777" w:rsidTr="0097417A">
        <w:trPr>
          <w:trHeight w:val="337"/>
        </w:trPr>
        <w:tc>
          <w:tcPr>
            <w:tcW w:w="846" w:type="dxa"/>
          </w:tcPr>
          <w:p w14:paraId="7F1EC1FD" w14:textId="77777777" w:rsidR="001D01AC" w:rsidRPr="001D01AC" w:rsidRDefault="001D01AC" w:rsidP="001D01AC">
            <w:pPr>
              <w:pStyle w:val="ListParagraph"/>
              <w:numPr>
                <w:ilvl w:val="0"/>
                <w:numId w:val="9"/>
              </w:numPr>
              <w:jc w:val="center"/>
              <w:rPr>
                <w:sz w:val="24"/>
                <w:szCs w:val="24"/>
              </w:rPr>
            </w:pPr>
          </w:p>
        </w:tc>
        <w:tc>
          <w:tcPr>
            <w:tcW w:w="9892" w:type="dxa"/>
          </w:tcPr>
          <w:p w14:paraId="0712C08A" w14:textId="77777777" w:rsidR="001D01AC" w:rsidRDefault="001D01AC" w:rsidP="001D01AC">
            <w:pPr>
              <w:rPr>
                <w:sz w:val="24"/>
                <w:szCs w:val="24"/>
              </w:rPr>
            </w:pPr>
            <w:r w:rsidRPr="001D01AC">
              <w:rPr>
                <w:sz w:val="24"/>
                <w:szCs w:val="24"/>
              </w:rPr>
              <w:t>Staff are aware of the information sharing procedure for their organisation</w:t>
            </w:r>
          </w:p>
          <w:p w14:paraId="5A04FABF" w14:textId="757127C0" w:rsidR="00C56259" w:rsidRPr="001D01AC" w:rsidRDefault="00C56259" w:rsidP="001D01AC">
            <w:pPr>
              <w:rPr>
                <w:sz w:val="24"/>
                <w:szCs w:val="24"/>
              </w:rPr>
            </w:pPr>
          </w:p>
        </w:tc>
      </w:tr>
      <w:tr w:rsidR="001D01AC" w:rsidRPr="001D01AC" w14:paraId="0F5998E6" w14:textId="77777777" w:rsidTr="0097417A">
        <w:trPr>
          <w:trHeight w:val="337"/>
        </w:trPr>
        <w:tc>
          <w:tcPr>
            <w:tcW w:w="846" w:type="dxa"/>
          </w:tcPr>
          <w:p w14:paraId="064E0B6E" w14:textId="77777777" w:rsidR="001D01AC" w:rsidRPr="001D01AC" w:rsidRDefault="001D01AC" w:rsidP="001D01AC">
            <w:pPr>
              <w:pStyle w:val="ListParagraph"/>
              <w:numPr>
                <w:ilvl w:val="0"/>
                <w:numId w:val="9"/>
              </w:numPr>
              <w:jc w:val="center"/>
              <w:rPr>
                <w:sz w:val="24"/>
                <w:szCs w:val="24"/>
              </w:rPr>
            </w:pPr>
          </w:p>
        </w:tc>
        <w:tc>
          <w:tcPr>
            <w:tcW w:w="9892" w:type="dxa"/>
          </w:tcPr>
          <w:p w14:paraId="7B19297D" w14:textId="78F7DBBE" w:rsidR="00C56259" w:rsidRPr="001D01AC" w:rsidRDefault="001D01AC" w:rsidP="001D01AC">
            <w:pPr>
              <w:rPr>
                <w:sz w:val="24"/>
                <w:szCs w:val="24"/>
              </w:rPr>
            </w:pPr>
            <w:r w:rsidRPr="001D01AC">
              <w:rPr>
                <w:sz w:val="24"/>
                <w:szCs w:val="24"/>
              </w:rPr>
              <w:t>Work with individual children, adults at risk and their families/carers</w:t>
            </w:r>
          </w:p>
        </w:tc>
      </w:tr>
    </w:tbl>
    <w:p w14:paraId="108754CA" w14:textId="74695115" w:rsidR="008C45A8" w:rsidRDefault="008C45A8" w:rsidP="00F721A0">
      <w:pPr>
        <w:rPr>
          <w:b/>
          <w:sz w:val="24"/>
          <w:szCs w:val="24"/>
        </w:rPr>
      </w:pPr>
    </w:p>
    <w:p w14:paraId="1C169E20" w14:textId="77777777" w:rsidR="008C45A8" w:rsidRDefault="008C45A8" w:rsidP="00F721A0">
      <w:pPr>
        <w:rPr>
          <w:b/>
          <w:sz w:val="24"/>
          <w:szCs w:val="24"/>
        </w:rPr>
      </w:pPr>
    </w:p>
    <w:p w14:paraId="2866DAC6" w14:textId="32B376E1" w:rsidR="00CC0101" w:rsidRPr="00573F60" w:rsidRDefault="00CC0101" w:rsidP="00EE306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24"/>
          <w:szCs w:val="24"/>
        </w:rPr>
      </w:pPr>
      <w:r w:rsidRPr="00573F60">
        <w:rPr>
          <w:rFonts w:ascii="Arial" w:hAnsi="Arial" w:cs="Arial"/>
          <w:b/>
          <w:sz w:val="24"/>
          <w:szCs w:val="24"/>
        </w:rPr>
        <w:t>Getting Started</w:t>
      </w:r>
    </w:p>
    <w:p w14:paraId="63C78E5F" w14:textId="29E46BAF" w:rsidR="00EE306F" w:rsidRDefault="00EE306F" w:rsidP="00EE306F">
      <w:pPr>
        <w:jc w:val="center"/>
        <w:rPr>
          <w:b/>
          <w:sz w:val="24"/>
          <w:szCs w:val="24"/>
        </w:rPr>
      </w:pPr>
      <w:r w:rsidRPr="00EE306F">
        <w:rPr>
          <w:noProof/>
          <w:lang w:eastAsia="en-GB"/>
        </w:rPr>
        <w:drawing>
          <wp:anchor distT="0" distB="0" distL="114300" distR="114300" simplePos="0" relativeHeight="251658240" behindDoc="1" locked="0" layoutInCell="1" allowOverlap="1" wp14:anchorId="6881844E" wp14:editId="0B6B3937">
            <wp:simplePos x="0" y="0"/>
            <wp:positionH relativeFrom="column">
              <wp:posOffset>3049905</wp:posOffset>
            </wp:positionH>
            <wp:positionV relativeFrom="paragraph">
              <wp:posOffset>179070</wp:posOffset>
            </wp:positionV>
            <wp:extent cx="3838575" cy="3766162"/>
            <wp:effectExtent l="57150" t="57150" r="47625" b="635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t="3571" b="4304"/>
                    <a:stretch/>
                  </pic:blipFill>
                  <pic:spPr bwMode="auto">
                    <a:xfrm>
                      <a:off x="0" y="0"/>
                      <a:ext cx="3846400" cy="3773839"/>
                    </a:xfrm>
                    <a:prstGeom prst="rect">
                      <a:avLst/>
                    </a:prstGeom>
                    <a:ln w="6350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5989B9" w14:textId="50A38FEB" w:rsidR="008C45A8" w:rsidRDefault="008C45A8" w:rsidP="00F721A0">
      <w:pPr>
        <w:rPr>
          <w:b/>
          <w:sz w:val="24"/>
          <w:szCs w:val="24"/>
        </w:rPr>
      </w:pPr>
      <w:r>
        <w:rPr>
          <w:b/>
          <w:sz w:val="24"/>
          <w:szCs w:val="24"/>
        </w:rPr>
        <w:t xml:space="preserve">Please go to </w:t>
      </w:r>
      <w:hyperlink r:id="rId15" w:history="1">
        <w:r w:rsidRPr="00F721A0">
          <w:rPr>
            <w:rStyle w:val="Hyperlink"/>
            <w:sz w:val="24"/>
            <w:szCs w:val="24"/>
          </w:rPr>
          <w:t>https://safeguardingorg.uk/</w:t>
        </w:r>
      </w:hyperlink>
    </w:p>
    <w:p w14:paraId="506BB226" w14:textId="3C0FA8EE" w:rsidR="008C45A8" w:rsidRPr="008C45A8" w:rsidRDefault="00946F07" w:rsidP="00946F07">
      <w:pPr>
        <w:rPr>
          <w:sz w:val="24"/>
          <w:szCs w:val="24"/>
        </w:rPr>
      </w:pPr>
      <w:r w:rsidRPr="00946F07">
        <w:rPr>
          <w:b/>
          <w:bCs/>
          <w:sz w:val="24"/>
          <w:szCs w:val="24"/>
        </w:rPr>
        <w:t>If you have not completed an OSA before</w:t>
      </w:r>
      <w:r w:rsidRPr="00946F07">
        <w:rPr>
          <w:b/>
          <w:bCs/>
          <w:sz w:val="24"/>
          <w:szCs w:val="24"/>
        </w:rPr>
        <w:br/>
      </w:r>
      <w:r w:rsidRPr="00946F07">
        <w:rPr>
          <w:b/>
          <w:bCs/>
          <w:sz w:val="24"/>
          <w:szCs w:val="24"/>
        </w:rPr>
        <w:br/>
      </w:r>
      <w:r w:rsidRPr="00946F07">
        <w:rPr>
          <w:sz w:val="24"/>
          <w:szCs w:val="24"/>
        </w:rPr>
        <w:t>1. Click on ‘create new account’</w:t>
      </w:r>
      <w:r w:rsidRPr="00946F07">
        <w:rPr>
          <w:sz w:val="24"/>
          <w:szCs w:val="24"/>
        </w:rPr>
        <w:br/>
        <w:t>2. Complete all the fields</w:t>
      </w:r>
      <w:r w:rsidRPr="00946F07">
        <w:rPr>
          <w:sz w:val="24"/>
          <w:szCs w:val="24"/>
        </w:rPr>
        <w:br/>
        <w:t>3. Click ‘Create New Account’</w:t>
      </w:r>
      <w:r w:rsidRPr="00946F07">
        <w:rPr>
          <w:sz w:val="24"/>
          <w:szCs w:val="24"/>
        </w:rPr>
        <w:br/>
        <w:t>4. An email will be sent to the email address</w:t>
      </w:r>
      <w:r w:rsidRPr="00946F07">
        <w:rPr>
          <w:sz w:val="24"/>
          <w:szCs w:val="24"/>
        </w:rPr>
        <w:br/>
        <w:t>that you have used on the form. [Check your</w:t>
      </w:r>
      <w:r w:rsidRPr="00946F07">
        <w:rPr>
          <w:sz w:val="24"/>
          <w:szCs w:val="24"/>
        </w:rPr>
        <w:br/>
        <w:t>email including your spam or junk email</w:t>
      </w:r>
      <w:r w:rsidRPr="00946F07">
        <w:rPr>
          <w:sz w:val="24"/>
          <w:szCs w:val="24"/>
        </w:rPr>
        <w:br/>
        <w:t>folders.]</w:t>
      </w:r>
      <w:r w:rsidRPr="00946F07">
        <w:rPr>
          <w:sz w:val="24"/>
          <w:szCs w:val="24"/>
        </w:rPr>
        <w:br/>
        <w:t>5. Copy and paste the link in the email into a</w:t>
      </w:r>
      <w:r w:rsidRPr="00946F07">
        <w:rPr>
          <w:sz w:val="24"/>
          <w:szCs w:val="24"/>
        </w:rPr>
        <w:br/>
        <w:t>web browser</w:t>
      </w:r>
      <w:r w:rsidRPr="00946F07">
        <w:rPr>
          <w:sz w:val="24"/>
          <w:szCs w:val="24"/>
        </w:rPr>
        <w:br/>
        <w:t>6. Choose a password (make sure the</w:t>
      </w:r>
      <w:r w:rsidRPr="00946F07">
        <w:rPr>
          <w:sz w:val="24"/>
          <w:szCs w:val="24"/>
        </w:rPr>
        <w:br/>
        <w:t>password is in line with your organisations IT</w:t>
      </w:r>
      <w:r w:rsidRPr="00946F07">
        <w:rPr>
          <w:sz w:val="24"/>
          <w:szCs w:val="24"/>
        </w:rPr>
        <w:br/>
        <w:t>policy)</w:t>
      </w:r>
      <w:r w:rsidRPr="00946F07">
        <w:rPr>
          <w:sz w:val="24"/>
          <w:szCs w:val="24"/>
        </w:rPr>
        <w:br/>
        <w:t>7. Repeat the password</w:t>
      </w:r>
      <w:r w:rsidRPr="00946F07">
        <w:rPr>
          <w:sz w:val="24"/>
          <w:szCs w:val="24"/>
        </w:rPr>
        <w:br/>
        <w:t>8. Click ‘Submit’ and then you are ready to</w:t>
      </w:r>
      <w:r w:rsidRPr="00946F07">
        <w:rPr>
          <w:sz w:val="24"/>
          <w:szCs w:val="24"/>
        </w:rPr>
        <w:br/>
        <w:t>complete your first Organisational</w:t>
      </w:r>
      <w:r w:rsidRPr="00946F07">
        <w:rPr>
          <w:sz w:val="24"/>
          <w:szCs w:val="24"/>
        </w:rPr>
        <w:br/>
        <w:t>Safeguarding Assessment form</w:t>
      </w:r>
    </w:p>
    <w:p w14:paraId="51EE4FCC" w14:textId="004C5DFA" w:rsidR="009118D2" w:rsidRDefault="00946F07" w:rsidP="00946F07">
      <w:pPr>
        <w:rPr>
          <w:sz w:val="24"/>
          <w:szCs w:val="24"/>
          <w:u w:val="single"/>
        </w:rPr>
      </w:pPr>
      <w:r w:rsidRPr="00946F07">
        <w:rPr>
          <w:sz w:val="24"/>
          <w:szCs w:val="24"/>
          <w:u w:val="single"/>
        </w:rPr>
        <w:t>If you have followed these instructions, checked your junk folder for auto response emails and still can’t log on, contact your local Safeguarding Partnership with the details of any error messages and a description of the issue.</w:t>
      </w:r>
    </w:p>
    <w:p w14:paraId="0CBDE9B5" w14:textId="77777777" w:rsidR="00287C3A" w:rsidRPr="00946F07" w:rsidRDefault="00287C3A" w:rsidP="00946F07">
      <w:pPr>
        <w:rPr>
          <w:sz w:val="24"/>
          <w:szCs w:val="24"/>
          <w:u w:val="single"/>
        </w:rPr>
      </w:pPr>
    </w:p>
    <w:p w14:paraId="3E7834AE" w14:textId="77777777" w:rsidR="001D01AC" w:rsidRPr="001D01AC" w:rsidRDefault="00946F07" w:rsidP="00B4095F">
      <w:pPr>
        <w:pStyle w:val="ListParagraph"/>
        <w:numPr>
          <w:ilvl w:val="0"/>
          <w:numId w:val="8"/>
        </w:numPr>
        <w:jc w:val="both"/>
        <w:rPr>
          <w:sz w:val="24"/>
          <w:szCs w:val="24"/>
        </w:rPr>
      </w:pPr>
      <w:r w:rsidRPr="001D01AC">
        <w:rPr>
          <w:sz w:val="24"/>
          <w:szCs w:val="24"/>
        </w:rPr>
        <w:t xml:space="preserve">The </w:t>
      </w:r>
      <w:r w:rsidRPr="00287C3A">
        <w:rPr>
          <w:b/>
          <w:sz w:val="24"/>
          <w:szCs w:val="24"/>
        </w:rPr>
        <w:t xml:space="preserve">‘My Submissions’ </w:t>
      </w:r>
      <w:r w:rsidRPr="00287C3A">
        <w:rPr>
          <w:sz w:val="24"/>
          <w:szCs w:val="24"/>
        </w:rPr>
        <w:t>page</w:t>
      </w:r>
      <w:r w:rsidRPr="001D01AC">
        <w:rPr>
          <w:sz w:val="24"/>
          <w:szCs w:val="24"/>
        </w:rPr>
        <w:t xml:space="preserve"> shows you the most recent</w:t>
      </w:r>
      <w:r w:rsidR="001D01AC" w:rsidRPr="001D01AC">
        <w:rPr>
          <w:sz w:val="24"/>
          <w:szCs w:val="24"/>
        </w:rPr>
        <w:t xml:space="preserve"> </w:t>
      </w:r>
      <w:r w:rsidRPr="001D01AC">
        <w:rPr>
          <w:sz w:val="24"/>
          <w:szCs w:val="24"/>
        </w:rPr>
        <w:t>version of the assessment you have worked on. If this is</w:t>
      </w:r>
      <w:r w:rsidR="001D01AC" w:rsidRPr="001D01AC">
        <w:rPr>
          <w:sz w:val="24"/>
          <w:szCs w:val="24"/>
        </w:rPr>
        <w:t xml:space="preserve"> </w:t>
      </w:r>
      <w:r w:rsidRPr="001D01AC">
        <w:rPr>
          <w:sz w:val="24"/>
          <w:szCs w:val="24"/>
        </w:rPr>
        <w:t>empty you have not yet filled out any part of your</w:t>
      </w:r>
      <w:r w:rsidR="001D01AC" w:rsidRPr="001D01AC">
        <w:rPr>
          <w:sz w:val="24"/>
          <w:szCs w:val="24"/>
        </w:rPr>
        <w:t xml:space="preserve"> </w:t>
      </w:r>
      <w:r w:rsidRPr="001D01AC">
        <w:rPr>
          <w:sz w:val="24"/>
          <w:szCs w:val="24"/>
        </w:rPr>
        <w:t>‘Safeguarding form’ and therefore should do this first.</w:t>
      </w:r>
      <w:r w:rsidR="001D01AC" w:rsidRPr="001D01AC">
        <w:rPr>
          <w:sz w:val="24"/>
          <w:szCs w:val="24"/>
        </w:rPr>
        <w:t xml:space="preserve"> </w:t>
      </w:r>
    </w:p>
    <w:p w14:paraId="2489BC72" w14:textId="77777777" w:rsidR="001D01AC" w:rsidRPr="001D01AC" w:rsidRDefault="00946F07" w:rsidP="00B4095F">
      <w:pPr>
        <w:pStyle w:val="ListParagraph"/>
        <w:numPr>
          <w:ilvl w:val="0"/>
          <w:numId w:val="8"/>
        </w:numPr>
        <w:jc w:val="both"/>
        <w:rPr>
          <w:sz w:val="24"/>
          <w:szCs w:val="24"/>
        </w:rPr>
      </w:pPr>
      <w:r w:rsidRPr="001D01AC">
        <w:rPr>
          <w:sz w:val="24"/>
          <w:szCs w:val="24"/>
        </w:rPr>
        <w:t>When you click on ‘</w:t>
      </w:r>
      <w:r w:rsidRPr="00287C3A">
        <w:rPr>
          <w:b/>
          <w:sz w:val="24"/>
          <w:szCs w:val="24"/>
        </w:rPr>
        <w:t xml:space="preserve">Safeguarding Form’ </w:t>
      </w:r>
      <w:r w:rsidRPr="001D01AC">
        <w:rPr>
          <w:sz w:val="24"/>
          <w:szCs w:val="24"/>
        </w:rPr>
        <w:t>you will find all the questions</w:t>
      </w:r>
      <w:r w:rsidR="001D01AC" w:rsidRPr="001D01AC">
        <w:rPr>
          <w:sz w:val="24"/>
          <w:szCs w:val="24"/>
        </w:rPr>
        <w:t xml:space="preserve"> </w:t>
      </w:r>
      <w:r w:rsidRPr="001D01AC">
        <w:rPr>
          <w:sz w:val="24"/>
          <w:szCs w:val="24"/>
        </w:rPr>
        <w:t>that need completing for your safeguarding assessment.</w:t>
      </w:r>
    </w:p>
    <w:p w14:paraId="530F34F5" w14:textId="77777777" w:rsidR="001D01AC" w:rsidRPr="001D01AC" w:rsidRDefault="00946F07" w:rsidP="00B4095F">
      <w:pPr>
        <w:pStyle w:val="ListParagraph"/>
        <w:numPr>
          <w:ilvl w:val="0"/>
          <w:numId w:val="8"/>
        </w:numPr>
        <w:jc w:val="both"/>
        <w:rPr>
          <w:sz w:val="24"/>
          <w:szCs w:val="24"/>
        </w:rPr>
      </w:pPr>
      <w:r w:rsidRPr="001D01AC">
        <w:rPr>
          <w:sz w:val="24"/>
          <w:szCs w:val="24"/>
        </w:rPr>
        <w:t xml:space="preserve">Fill out all the fields and then click </w:t>
      </w:r>
      <w:r w:rsidRPr="00AE1084">
        <w:rPr>
          <w:b/>
          <w:sz w:val="24"/>
          <w:szCs w:val="24"/>
        </w:rPr>
        <w:t>‘next’</w:t>
      </w:r>
      <w:r w:rsidRPr="001D01AC">
        <w:rPr>
          <w:sz w:val="24"/>
          <w:szCs w:val="24"/>
        </w:rPr>
        <w:t xml:space="preserve"> to move onto the next set of</w:t>
      </w:r>
      <w:r w:rsidR="001D01AC" w:rsidRPr="001D01AC">
        <w:rPr>
          <w:sz w:val="24"/>
          <w:szCs w:val="24"/>
        </w:rPr>
        <w:t xml:space="preserve"> </w:t>
      </w:r>
      <w:r w:rsidRPr="001D01AC">
        <w:rPr>
          <w:sz w:val="24"/>
          <w:szCs w:val="24"/>
        </w:rPr>
        <w:t>questions.</w:t>
      </w:r>
      <w:r w:rsidR="001D01AC" w:rsidRPr="001D01AC">
        <w:rPr>
          <w:sz w:val="24"/>
          <w:szCs w:val="24"/>
        </w:rPr>
        <w:t xml:space="preserve"> </w:t>
      </w:r>
    </w:p>
    <w:p w14:paraId="096F8927" w14:textId="2A8F2D4D" w:rsidR="00946F07" w:rsidRDefault="00946F07" w:rsidP="00B4095F">
      <w:pPr>
        <w:pStyle w:val="ListParagraph"/>
        <w:numPr>
          <w:ilvl w:val="0"/>
          <w:numId w:val="8"/>
        </w:numPr>
        <w:jc w:val="both"/>
        <w:rPr>
          <w:sz w:val="24"/>
          <w:szCs w:val="24"/>
        </w:rPr>
      </w:pPr>
      <w:r w:rsidRPr="001D01AC">
        <w:rPr>
          <w:sz w:val="24"/>
          <w:szCs w:val="24"/>
        </w:rPr>
        <w:t xml:space="preserve">You can save the document as often as you like. There is an </w:t>
      </w:r>
      <w:r w:rsidR="008C45A8" w:rsidRPr="001D01AC">
        <w:rPr>
          <w:sz w:val="24"/>
          <w:szCs w:val="24"/>
        </w:rPr>
        <w:t>auto save</w:t>
      </w:r>
      <w:r w:rsidR="001D01AC" w:rsidRPr="001D01AC">
        <w:rPr>
          <w:sz w:val="24"/>
          <w:szCs w:val="24"/>
        </w:rPr>
        <w:t xml:space="preserve"> </w:t>
      </w:r>
      <w:r w:rsidRPr="001D01AC">
        <w:rPr>
          <w:sz w:val="24"/>
          <w:szCs w:val="24"/>
        </w:rPr>
        <w:t>function built in, but you will still need to ‘save draft’ as soon as possible</w:t>
      </w:r>
      <w:r w:rsidR="001D01AC" w:rsidRPr="001D01AC">
        <w:rPr>
          <w:sz w:val="24"/>
          <w:szCs w:val="24"/>
        </w:rPr>
        <w:t xml:space="preserve"> </w:t>
      </w:r>
      <w:r w:rsidRPr="001D01AC">
        <w:rPr>
          <w:sz w:val="24"/>
          <w:szCs w:val="24"/>
        </w:rPr>
        <w:t>and it will update your assessment even if you logged out by accident</w:t>
      </w:r>
    </w:p>
    <w:p w14:paraId="77999809" w14:textId="77777777" w:rsidR="008508F2" w:rsidRDefault="008508F2" w:rsidP="008508F2">
      <w:pPr>
        <w:rPr>
          <w:b/>
          <w:sz w:val="24"/>
          <w:szCs w:val="24"/>
        </w:rPr>
      </w:pPr>
    </w:p>
    <w:p w14:paraId="7CF91CC9" w14:textId="77777777" w:rsidR="00B4095F" w:rsidRPr="00B4095F" w:rsidRDefault="00B4095F" w:rsidP="00B4095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24"/>
          <w:szCs w:val="24"/>
        </w:rPr>
      </w:pPr>
      <w:r>
        <w:rPr>
          <w:rFonts w:ascii="Arial" w:hAnsi="Arial" w:cs="Arial"/>
          <w:b/>
          <w:sz w:val="24"/>
          <w:szCs w:val="24"/>
        </w:rPr>
        <w:t>Additional Support to C</w:t>
      </w:r>
      <w:r w:rsidRPr="00B4095F">
        <w:rPr>
          <w:rFonts w:ascii="Arial" w:hAnsi="Arial" w:cs="Arial"/>
          <w:b/>
          <w:sz w:val="24"/>
          <w:szCs w:val="24"/>
        </w:rPr>
        <w:t>omplete the Self-Assessment</w:t>
      </w:r>
    </w:p>
    <w:p w14:paraId="7BD246B9" w14:textId="77777777" w:rsidR="00B4095F" w:rsidRPr="00B4095F" w:rsidRDefault="00B4095F" w:rsidP="00B4095F">
      <w:pPr>
        <w:rPr>
          <w:rFonts w:cstheme="minorHAnsi"/>
        </w:rPr>
      </w:pPr>
      <w:r w:rsidRPr="00B4095F">
        <w:rPr>
          <w:rFonts w:cstheme="minorHAnsi"/>
        </w:rPr>
        <w:t>If you have any questions regarding the self-assessment or would like support to complete the on line tool please email</w:t>
      </w:r>
    </w:p>
    <w:p w14:paraId="4CF02337" w14:textId="77777777" w:rsidR="00B4095F" w:rsidRPr="00B4095F" w:rsidRDefault="00B4095F" w:rsidP="00B4095F">
      <w:pPr>
        <w:rPr>
          <w:rFonts w:cstheme="minorHAnsi"/>
        </w:rPr>
      </w:pPr>
      <w:r w:rsidRPr="00B4095F">
        <w:rPr>
          <w:rFonts w:cstheme="minorHAnsi"/>
        </w:rPr>
        <w:t xml:space="preserve">(Children) </w:t>
      </w:r>
      <w:r w:rsidRPr="00B4095F">
        <w:rPr>
          <w:rFonts w:cstheme="minorHAnsi"/>
        </w:rPr>
        <w:tab/>
        <w:t>TBPSafeguardingChildren@bradford.gov.uk</w:t>
      </w:r>
    </w:p>
    <w:p w14:paraId="3383C022" w14:textId="77777777" w:rsidR="00B4095F" w:rsidRPr="00B4095F" w:rsidRDefault="00B4095F" w:rsidP="00B4095F">
      <w:pPr>
        <w:rPr>
          <w:rFonts w:cstheme="minorHAnsi"/>
        </w:rPr>
      </w:pPr>
      <w:r w:rsidRPr="00B4095F">
        <w:rPr>
          <w:rFonts w:cstheme="minorHAnsi"/>
        </w:rPr>
        <w:t xml:space="preserve">(Adults) </w:t>
      </w:r>
      <w:r w:rsidRPr="00B4095F">
        <w:rPr>
          <w:rFonts w:cstheme="minorHAnsi"/>
        </w:rPr>
        <w:tab/>
        <w:t>BSAB@bradford.gov.uk</w:t>
      </w:r>
    </w:p>
    <w:p w14:paraId="2B7B9736" w14:textId="0B3CDF2E" w:rsidR="008C45A8" w:rsidRDefault="008C45A8" w:rsidP="008508F2">
      <w:pPr>
        <w:rPr>
          <w:b/>
          <w:sz w:val="24"/>
          <w:szCs w:val="24"/>
        </w:rPr>
      </w:pPr>
    </w:p>
    <w:p w14:paraId="5A6A949E" w14:textId="587FC697" w:rsidR="008508F2" w:rsidRPr="00573F60" w:rsidRDefault="008508F2" w:rsidP="00112862">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24"/>
          <w:szCs w:val="24"/>
        </w:rPr>
      </w:pPr>
      <w:r w:rsidRPr="00573F60">
        <w:rPr>
          <w:rFonts w:ascii="Arial" w:hAnsi="Arial" w:cs="Arial"/>
          <w:b/>
          <w:sz w:val="24"/>
          <w:szCs w:val="24"/>
        </w:rPr>
        <w:t xml:space="preserve">Using The Traffic Light System of Red, Amber </w:t>
      </w:r>
      <w:r w:rsidR="00112862" w:rsidRPr="00573F60">
        <w:rPr>
          <w:rFonts w:ascii="Arial" w:hAnsi="Arial" w:cs="Arial"/>
          <w:b/>
          <w:sz w:val="24"/>
          <w:szCs w:val="24"/>
        </w:rPr>
        <w:t>or</w:t>
      </w:r>
      <w:r w:rsidRPr="00573F60">
        <w:rPr>
          <w:rFonts w:ascii="Arial" w:hAnsi="Arial" w:cs="Arial"/>
          <w:b/>
          <w:sz w:val="24"/>
          <w:szCs w:val="24"/>
        </w:rPr>
        <w:t xml:space="preserve"> Green</w:t>
      </w:r>
    </w:p>
    <w:p w14:paraId="45D45B46" w14:textId="77777777" w:rsidR="008508F2" w:rsidRDefault="008508F2" w:rsidP="008508F2">
      <w:pPr>
        <w:rPr>
          <w:sz w:val="24"/>
          <w:szCs w:val="24"/>
        </w:rPr>
      </w:pPr>
      <w:r>
        <w:rPr>
          <w:sz w:val="24"/>
          <w:szCs w:val="24"/>
        </w:rPr>
        <w:t xml:space="preserve">For each section there is at least one question where organisations are asked to ‘RAG’ rate their organisations response. </w:t>
      </w:r>
    </w:p>
    <w:p w14:paraId="7EBE5927" w14:textId="77777777" w:rsidR="008508F2" w:rsidRPr="00F721A0" w:rsidRDefault="008508F2" w:rsidP="008508F2">
      <w:pPr>
        <w:rPr>
          <w:sz w:val="24"/>
          <w:szCs w:val="24"/>
        </w:rPr>
      </w:pPr>
      <w:r w:rsidRPr="00F721A0">
        <w:rPr>
          <w:sz w:val="24"/>
          <w:szCs w:val="24"/>
        </w:rPr>
        <w:t>Please answer all of the questions by selecting the most appropriate rating for your organisation</w:t>
      </w:r>
    </w:p>
    <w:p w14:paraId="676F2D5E" w14:textId="77777777" w:rsidR="008508F2" w:rsidRDefault="008508F2" w:rsidP="008508F2">
      <w:pPr>
        <w:rPr>
          <w:sz w:val="24"/>
          <w:szCs w:val="24"/>
        </w:rPr>
      </w:pPr>
      <w:r w:rsidRPr="00F721A0">
        <w:rPr>
          <w:sz w:val="24"/>
          <w:szCs w:val="24"/>
        </w:rPr>
        <w:t xml:space="preserve">This </w:t>
      </w:r>
      <w:r>
        <w:rPr>
          <w:sz w:val="24"/>
          <w:szCs w:val="24"/>
        </w:rPr>
        <w:t>document</w:t>
      </w:r>
      <w:r w:rsidRPr="00F721A0">
        <w:rPr>
          <w:sz w:val="24"/>
          <w:szCs w:val="24"/>
        </w:rPr>
        <w:t xml:space="preserve"> will provide organisations with guidance notes for each section</w:t>
      </w:r>
    </w:p>
    <w:tbl>
      <w:tblPr>
        <w:tblStyle w:val="TableGrid"/>
        <w:tblW w:w="0" w:type="auto"/>
        <w:tblLook w:val="04A0" w:firstRow="1" w:lastRow="0" w:firstColumn="1" w:lastColumn="0" w:noHBand="0" w:noVBand="1"/>
      </w:tblPr>
      <w:tblGrid>
        <w:gridCol w:w="1696"/>
        <w:gridCol w:w="8784"/>
      </w:tblGrid>
      <w:tr w:rsidR="008508F2" w:rsidRPr="001D01AC" w14:paraId="7E5EC058" w14:textId="77777777" w:rsidTr="00EB6200">
        <w:tc>
          <w:tcPr>
            <w:tcW w:w="1696" w:type="dxa"/>
            <w:shd w:val="clear" w:color="auto" w:fill="FF0000"/>
          </w:tcPr>
          <w:p w14:paraId="2F2C6743" w14:textId="77777777" w:rsidR="008508F2" w:rsidRPr="001D01AC" w:rsidRDefault="008508F2" w:rsidP="00EB6200">
            <w:pPr>
              <w:rPr>
                <w:sz w:val="24"/>
                <w:szCs w:val="24"/>
              </w:rPr>
            </w:pPr>
            <w:r>
              <w:rPr>
                <w:sz w:val="24"/>
                <w:szCs w:val="24"/>
              </w:rPr>
              <w:t xml:space="preserve">Red </w:t>
            </w:r>
          </w:p>
        </w:tc>
        <w:tc>
          <w:tcPr>
            <w:tcW w:w="8784" w:type="dxa"/>
          </w:tcPr>
          <w:p w14:paraId="55822F55" w14:textId="77777777" w:rsidR="008508F2" w:rsidRPr="001D01AC" w:rsidRDefault="008508F2" w:rsidP="00EB6200">
            <w:pPr>
              <w:rPr>
                <w:sz w:val="24"/>
                <w:szCs w:val="24"/>
              </w:rPr>
            </w:pPr>
            <w:r w:rsidRPr="001D01AC">
              <w:rPr>
                <w:sz w:val="24"/>
                <w:szCs w:val="24"/>
              </w:rPr>
              <w:t>Means that arrangements need to be developed as a matter of urgency</w:t>
            </w:r>
          </w:p>
        </w:tc>
      </w:tr>
      <w:tr w:rsidR="008508F2" w:rsidRPr="001D01AC" w14:paraId="294CE96E" w14:textId="77777777" w:rsidTr="00EB6200">
        <w:tc>
          <w:tcPr>
            <w:tcW w:w="1696" w:type="dxa"/>
            <w:shd w:val="clear" w:color="auto" w:fill="FFC000"/>
          </w:tcPr>
          <w:p w14:paraId="1405E276" w14:textId="77777777" w:rsidR="008508F2" w:rsidRPr="001D01AC" w:rsidRDefault="008508F2" w:rsidP="00EB6200">
            <w:pPr>
              <w:rPr>
                <w:sz w:val="24"/>
                <w:szCs w:val="24"/>
              </w:rPr>
            </w:pPr>
            <w:r w:rsidRPr="001D01AC">
              <w:rPr>
                <w:sz w:val="24"/>
                <w:szCs w:val="24"/>
              </w:rPr>
              <w:t>Amber</w:t>
            </w:r>
          </w:p>
        </w:tc>
        <w:tc>
          <w:tcPr>
            <w:tcW w:w="8784" w:type="dxa"/>
          </w:tcPr>
          <w:p w14:paraId="40CD9153" w14:textId="77777777" w:rsidR="008508F2" w:rsidRPr="001D01AC" w:rsidRDefault="008508F2" w:rsidP="00EB6200">
            <w:pPr>
              <w:rPr>
                <w:sz w:val="24"/>
                <w:szCs w:val="24"/>
              </w:rPr>
            </w:pPr>
            <w:r w:rsidRPr="001D01AC">
              <w:rPr>
                <w:sz w:val="24"/>
                <w:szCs w:val="24"/>
              </w:rPr>
              <w:t>Means that some measures are in place but others require reviewing or improvement</w:t>
            </w:r>
          </w:p>
        </w:tc>
      </w:tr>
      <w:tr w:rsidR="008508F2" w:rsidRPr="001D01AC" w14:paraId="6C09C9DC" w14:textId="77777777" w:rsidTr="00EB6200">
        <w:tc>
          <w:tcPr>
            <w:tcW w:w="1696" w:type="dxa"/>
            <w:shd w:val="clear" w:color="auto" w:fill="92D050"/>
          </w:tcPr>
          <w:p w14:paraId="06A3F75B" w14:textId="77777777" w:rsidR="008508F2" w:rsidRPr="001D01AC" w:rsidRDefault="008508F2" w:rsidP="00EB6200">
            <w:pPr>
              <w:rPr>
                <w:sz w:val="24"/>
                <w:szCs w:val="24"/>
              </w:rPr>
            </w:pPr>
            <w:r w:rsidRPr="001D01AC">
              <w:rPr>
                <w:sz w:val="24"/>
                <w:szCs w:val="24"/>
              </w:rPr>
              <w:t>Green</w:t>
            </w:r>
          </w:p>
        </w:tc>
        <w:tc>
          <w:tcPr>
            <w:tcW w:w="8784" w:type="dxa"/>
          </w:tcPr>
          <w:p w14:paraId="5B552218" w14:textId="77777777" w:rsidR="008508F2" w:rsidRPr="001D01AC" w:rsidRDefault="008508F2" w:rsidP="00EB6200">
            <w:pPr>
              <w:rPr>
                <w:sz w:val="24"/>
                <w:szCs w:val="24"/>
              </w:rPr>
            </w:pPr>
            <w:r w:rsidRPr="001D01AC">
              <w:rPr>
                <w:sz w:val="24"/>
                <w:szCs w:val="24"/>
              </w:rPr>
              <w:t>Means that the necessary arrangements are in place, up to date, and meet the required minimum standard.</w:t>
            </w:r>
          </w:p>
        </w:tc>
      </w:tr>
    </w:tbl>
    <w:p w14:paraId="4E91E047" w14:textId="77777777" w:rsidR="008508F2" w:rsidRDefault="008508F2" w:rsidP="008508F2">
      <w:pPr>
        <w:rPr>
          <w:sz w:val="24"/>
          <w:szCs w:val="24"/>
        </w:rPr>
      </w:pPr>
    </w:p>
    <w:p w14:paraId="4D55D83D" w14:textId="77777777" w:rsidR="008508F2" w:rsidRPr="00946F07" w:rsidRDefault="008508F2" w:rsidP="008508F2">
      <w:pPr>
        <w:rPr>
          <w:sz w:val="24"/>
          <w:szCs w:val="24"/>
        </w:rPr>
      </w:pPr>
      <w:r w:rsidRPr="00946F07">
        <w:rPr>
          <w:sz w:val="24"/>
          <w:szCs w:val="24"/>
        </w:rPr>
        <w:t>When completing the audit, pl</w:t>
      </w:r>
      <w:r>
        <w:rPr>
          <w:sz w:val="24"/>
          <w:szCs w:val="24"/>
        </w:rPr>
        <w:t xml:space="preserve">ease indicate how the standards </w:t>
      </w:r>
      <w:r w:rsidRPr="00946F07">
        <w:rPr>
          <w:sz w:val="24"/>
          <w:szCs w:val="24"/>
        </w:rPr>
        <w:t>are applied by your organisati</w:t>
      </w:r>
      <w:r>
        <w:rPr>
          <w:sz w:val="24"/>
          <w:szCs w:val="24"/>
        </w:rPr>
        <w:t xml:space="preserve">on and state your reasoning for </w:t>
      </w:r>
      <w:r w:rsidRPr="00946F07">
        <w:rPr>
          <w:sz w:val="24"/>
          <w:szCs w:val="24"/>
        </w:rPr>
        <w:t>this. It is important to be objective</w:t>
      </w:r>
      <w:r>
        <w:rPr>
          <w:sz w:val="24"/>
          <w:szCs w:val="24"/>
        </w:rPr>
        <w:t xml:space="preserve"> and accurate to identify where </w:t>
      </w:r>
      <w:r w:rsidRPr="00946F07">
        <w:rPr>
          <w:sz w:val="24"/>
          <w:szCs w:val="24"/>
        </w:rPr>
        <w:t>your safeguarding arrangements can be improved.</w:t>
      </w:r>
    </w:p>
    <w:p w14:paraId="71556AD5" w14:textId="77777777" w:rsidR="008508F2" w:rsidRPr="00946F07" w:rsidRDefault="008508F2" w:rsidP="008508F2">
      <w:pPr>
        <w:rPr>
          <w:sz w:val="24"/>
          <w:szCs w:val="24"/>
        </w:rPr>
      </w:pPr>
      <w:r w:rsidRPr="00946F07">
        <w:rPr>
          <w:sz w:val="24"/>
          <w:szCs w:val="24"/>
        </w:rPr>
        <w:t>If a question is not applicable to</w:t>
      </w:r>
      <w:r>
        <w:rPr>
          <w:sz w:val="24"/>
          <w:szCs w:val="24"/>
        </w:rPr>
        <w:t xml:space="preserve"> the work of your organisation, </w:t>
      </w:r>
      <w:r w:rsidRPr="00946F07">
        <w:rPr>
          <w:sz w:val="24"/>
          <w:szCs w:val="24"/>
        </w:rPr>
        <w:t xml:space="preserve">please select a GREEN rating and </w:t>
      </w:r>
      <w:r>
        <w:rPr>
          <w:sz w:val="24"/>
          <w:szCs w:val="24"/>
        </w:rPr>
        <w:t xml:space="preserve">explain the reason for this not </w:t>
      </w:r>
      <w:r w:rsidRPr="00946F07">
        <w:rPr>
          <w:sz w:val="24"/>
          <w:szCs w:val="24"/>
        </w:rPr>
        <w:t>being applicable in the comments box.</w:t>
      </w:r>
    </w:p>
    <w:p w14:paraId="3C1F5CEB" w14:textId="71585CF2" w:rsidR="008508F2" w:rsidRDefault="008508F2" w:rsidP="001D01AC">
      <w:pPr>
        <w:rPr>
          <w:sz w:val="24"/>
          <w:szCs w:val="24"/>
        </w:rPr>
      </w:pPr>
      <w:r w:rsidRPr="00946F07">
        <w:rPr>
          <w:sz w:val="24"/>
          <w:szCs w:val="24"/>
        </w:rPr>
        <w:t>Please note that you should answer all the questions prior to</w:t>
      </w:r>
      <w:r>
        <w:rPr>
          <w:sz w:val="24"/>
          <w:szCs w:val="24"/>
        </w:rPr>
        <w:t xml:space="preserve"> </w:t>
      </w:r>
      <w:r w:rsidRPr="00946F07">
        <w:rPr>
          <w:sz w:val="24"/>
          <w:szCs w:val="24"/>
        </w:rPr>
        <w:t>submission. If an Organisatio</w:t>
      </w:r>
      <w:r>
        <w:rPr>
          <w:sz w:val="24"/>
          <w:szCs w:val="24"/>
        </w:rPr>
        <w:t xml:space="preserve">nal Safeguarding Assessment has </w:t>
      </w:r>
      <w:r w:rsidRPr="00946F07">
        <w:rPr>
          <w:sz w:val="24"/>
          <w:szCs w:val="24"/>
        </w:rPr>
        <w:t>been submitted without all</w:t>
      </w:r>
      <w:r>
        <w:rPr>
          <w:sz w:val="24"/>
          <w:szCs w:val="24"/>
        </w:rPr>
        <w:t xml:space="preserve"> questions answered, unanswered </w:t>
      </w:r>
      <w:r w:rsidRPr="00946F07">
        <w:rPr>
          <w:sz w:val="24"/>
          <w:szCs w:val="24"/>
        </w:rPr>
        <w:t>questions will be allocated a RED rating.</w:t>
      </w:r>
    </w:p>
    <w:p w14:paraId="65F2A241" w14:textId="78A2FA74" w:rsidR="00E96DFB" w:rsidRDefault="00E96DFB" w:rsidP="001D01AC">
      <w:pPr>
        <w:rPr>
          <w:sz w:val="24"/>
          <w:szCs w:val="24"/>
        </w:rPr>
      </w:pPr>
    </w:p>
    <w:p w14:paraId="1F6F2655" w14:textId="77777777" w:rsidR="00E96DFB" w:rsidRDefault="00E96DFB">
      <w:pPr>
        <w:rPr>
          <w:sz w:val="24"/>
          <w:szCs w:val="24"/>
        </w:rPr>
      </w:pPr>
      <w:r>
        <w:rPr>
          <w:sz w:val="24"/>
          <w:szCs w:val="24"/>
        </w:rPr>
        <w:br w:type="page"/>
      </w:r>
    </w:p>
    <w:p w14:paraId="58EC3465" w14:textId="061E5DD4" w:rsidR="00E96DFB" w:rsidRDefault="00E96DFB" w:rsidP="001D01AC">
      <w:pPr>
        <w:rPr>
          <w:sz w:val="24"/>
          <w:szCs w:val="24"/>
        </w:rPr>
      </w:pPr>
    </w:p>
    <w:p w14:paraId="5602446A" w14:textId="07269831" w:rsidR="00E96DFB" w:rsidRPr="00573F60" w:rsidRDefault="003A5810" w:rsidP="00F76B72">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24"/>
          <w:szCs w:val="24"/>
        </w:rPr>
      </w:pPr>
      <w:r>
        <w:rPr>
          <w:rFonts w:ascii="Arial" w:hAnsi="Arial" w:cs="Arial"/>
          <w:b/>
          <w:sz w:val="24"/>
          <w:szCs w:val="24"/>
        </w:rPr>
        <w:t>Following</w:t>
      </w:r>
      <w:r w:rsidR="00F76B72" w:rsidRPr="00573F60">
        <w:rPr>
          <w:rFonts w:ascii="Arial" w:hAnsi="Arial" w:cs="Arial"/>
          <w:b/>
          <w:sz w:val="24"/>
          <w:szCs w:val="24"/>
        </w:rPr>
        <w:t xml:space="preserve"> Submission</w:t>
      </w:r>
    </w:p>
    <w:p w14:paraId="5E495B52" w14:textId="2644582A" w:rsidR="00E96DFB" w:rsidRDefault="00E96DFB" w:rsidP="001D01AC">
      <w:pPr>
        <w:rPr>
          <w:sz w:val="24"/>
          <w:szCs w:val="24"/>
        </w:rPr>
      </w:pPr>
      <w:r>
        <w:rPr>
          <w:sz w:val="24"/>
          <w:szCs w:val="24"/>
        </w:rPr>
        <w:t xml:space="preserve">Once you have completed all the questions and, submitted your </w:t>
      </w:r>
      <w:r w:rsidR="00F76B72">
        <w:rPr>
          <w:sz w:val="24"/>
          <w:szCs w:val="24"/>
        </w:rPr>
        <w:t>assessment, you</w:t>
      </w:r>
      <w:r>
        <w:rPr>
          <w:sz w:val="24"/>
          <w:szCs w:val="24"/>
        </w:rPr>
        <w:t xml:space="preserve"> will be given the opportunity to:</w:t>
      </w:r>
    </w:p>
    <w:p w14:paraId="14F3646E" w14:textId="79FB27C7" w:rsidR="00E96DFB" w:rsidRPr="00E96DFB" w:rsidRDefault="00E96DFB" w:rsidP="00E96DFB">
      <w:pPr>
        <w:pStyle w:val="ListParagraph"/>
        <w:numPr>
          <w:ilvl w:val="0"/>
          <w:numId w:val="34"/>
        </w:numPr>
        <w:rPr>
          <w:sz w:val="24"/>
          <w:szCs w:val="24"/>
        </w:rPr>
      </w:pPr>
      <w:r w:rsidRPr="00E96DFB">
        <w:rPr>
          <w:sz w:val="24"/>
          <w:szCs w:val="24"/>
        </w:rPr>
        <w:t>Download your submission</w:t>
      </w:r>
    </w:p>
    <w:p w14:paraId="3331FA20" w14:textId="31E781AC" w:rsidR="00E96DFB" w:rsidRPr="00E96DFB" w:rsidRDefault="00E96DFB" w:rsidP="00E96DFB">
      <w:pPr>
        <w:pStyle w:val="ListParagraph"/>
        <w:numPr>
          <w:ilvl w:val="0"/>
          <w:numId w:val="34"/>
        </w:numPr>
        <w:rPr>
          <w:sz w:val="24"/>
          <w:szCs w:val="24"/>
        </w:rPr>
      </w:pPr>
      <w:r w:rsidRPr="00E96DFB">
        <w:rPr>
          <w:sz w:val="24"/>
          <w:szCs w:val="24"/>
        </w:rPr>
        <w:t>Download and action plan</w:t>
      </w:r>
    </w:p>
    <w:p w14:paraId="26023815" w14:textId="525652B2" w:rsidR="00E96DFB" w:rsidRDefault="00E96DFB" w:rsidP="001D01AC">
      <w:pPr>
        <w:rPr>
          <w:sz w:val="24"/>
          <w:szCs w:val="24"/>
        </w:rPr>
      </w:pPr>
      <w:r>
        <w:rPr>
          <w:noProof/>
          <w:sz w:val="24"/>
          <w:szCs w:val="24"/>
          <w:lang w:eastAsia="en-GB"/>
        </w:rPr>
        <w:drawing>
          <wp:inline distT="0" distB="0" distL="0" distR="0" wp14:anchorId="13AE3A2C" wp14:editId="004541DD">
            <wp:extent cx="6159364" cy="4381492"/>
            <wp:effectExtent l="57150" t="57150" r="51435" b="577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67382" cy="4387196"/>
                    </a:xfrm>
                    <a:prstGeom prst="rect">
                      <a:avLst/>
                    </a:prstGeom>
                    <a:noFill/>
                    <a:ln w="63500">
                      <a:solidFill>
                        <a:schemeClr val="tx1"/>
                      </a:solidFill>
                    </a:ln>
                  </pic:spPr>
                </pic:pic>
              </a:graphicData>
            </a:graphic>
          </wp:inline>
        </w:drawing>
      </w:r>
    </w:p>
    <w:p w14:paraId="6C52F13B" w14:textId="2907B17F" w:rsidR="00F76B72" w:rsidRPr="00573F60" w:rsidRDefault="00E96DFB" w:rsidP="001D01AC">
      <w:pPr>
        <w:rPr>
          <w:rFonts w:ascii="Arial" w:hAnsi="Arial" w:cs="Arial"/>
          <w:b/>
          <w:sz w:val="24"/>
          <w:szCs w:val="24"/>
        </w:rPr>
      </w:pPr>
      <w:r w:rsidRPr="00573F60">
        <w:rPr>
          <w:rFonts w:ascii="Arial" w:hAnsi="Arial" w:cs="Arial"/>
          <w:b/>
          <w:sz w:val="24"/>
          <w:szCs w:val="24"/>
        </w:rPr>
        <w:t>Your action plan will</w:t>
      </w:r>
      <w:r w:rsidR="00573F60">
        <w:rPr>
          <w:rFonts w:ascii="Arial" w:hAnsi="Arial" w:cs="Arial"/>
          <w:b/>
          <w:sz w:val="24"/>
          <w:szCs w:val="24"/>
        </w:rPr>
        <w:t xml:space="preserve"> be</w:t>
      </w:r>
      <w:r w:rsidRPr="00573F60">
        <w:rPr>
          <w:rFonts w:ascii="Arial" w:hAnsi="Arial" w:cs="Arial"/>
          <w:b/>
          <w:sz w:val="24"/>
          <w:szCs w:val="24"/>
        </w:rPr>
        <w:t xml:space="preserve"> </w:t>
      </w:r>
      <w:r w:rsidR="00F76B72" w:rsidRPr="00573F60">
        <w:rPr>
          <w:rFonts w:ascii="Arial" w:hAnsi="Arial" w:cs="Arial"/>
          <w:b/>
          <w:sz w:val="24"/>
          <w:szCs w:val="24"/>
        </w:rPr>
        <w:t>similar to this</w:t>
      </w:r>
      <w:r w:rsidRPr="00573F60">
        <w:rPr>
          <w:rFonts w:ascii="Arial" w:hAnsi="Arial" w:cs="Arial"/>
          <w:b/>
          <w:sz w:val="24"/>
          <w:szCs w:val="24"/>
        </w:rPr>
        <w:t>:</w:t>
      </w:r>
    </w:p>
    <w:tbl>
      <w:tblPr>
        <w:tblW w:w="0" w:type="auto"/>
        <w:tblInd w:w="10" w:type="dxa"/>
        <w:tblCellMar>
          <w:left w:w="10" w:type="dxa"/>
          <w:right w:w="10" w:type="dxa"/>
        </w:tblCellMar>
        <w:tblLook w:val="0000" w:firstRow="0" w:lastRow="0" w:firstColumn="0" w:lastColumn="0" w:noHBand="0" w:noVBand="0"/>
      </w:tblPr>
      <w:tblGrid>
        <w:gridCol w:w="1959"/>
        <w:gridCol w:w="1428"/>
        <w:gridCol w:w="2742"/>
        <w:gridCol w:w="815"/>
        <w:gridCol w:w="527"/>
        <w:gridCol w:w="1453"/>
        <w:gridCol w:w="1554"/>
      </w:tblGrid>
      <w:tr w:rsidR="00E96DFB" w:rsidRPr="00E96DFB" w14:paraId="538FFE34" w14:textId="77777777" w:rsidTr="003448A6">
        <w:tc>
          <w:tcPr>
            <w:tcW w:w="4666" w:type="dxa"/>
            <w:gridSpan w:val="2"/>
            <w:tcBorders>
              <w:top w:val="single" w:sz="1" w:space="0" w:color="000000"/>
              <w:left w:val="single" w:sz="1" w:space="0" w:color="000000"/>
              <w:bottom w:val="single" w:sz="1" w:space="0" w:color="000000"/>
              <w:right w:val="single" w:sz="1" w:space="0" w:color="000000"/>
            </w:tcBorders>
          </w:tcPr>
          <w:p w14:paraId="05079D3C" w14:textId="77777777" w:rsidR="00E96DFB" w:rsidRPr="00573F60" w:rsidRDefault="00E96DFB" w:rsidP="00E96DFB">
            <w:pPr>
              <w:rPr>
                <w:rFonts w:eastAsia="Arial" w:cstheme="minorHAnsi"/>
                <w:lang w:val="en-US" w:eastAsia="en-GB"/>
              </w:rPr>
            </w:pPr>
            <w:r w:rsidRPr="00573F60">
              <w:rPr>
                <w:rFonts w:eastAsia="Arial" w:cstheme="minorHAnsi"/>
                <w:lang w:val="en-US" w:eastAsia="en-GB"/>
              </w:rPr>
              <w:t>Organisation: Bradford Safeguarding Adults Board</w:t>
            </w:r>
          </w:p>
        </w:tc>
        <w:tc>
          <w:tcPr>
            <w:tcW w:w="4666" w:type="dxa"/>
            <w:gridSpan w:val="2"/>
            <w:tcBorders>
              <w:top w:val="single" w:sz="1" w:space="0" w:color="000000"/>
              <w:left w:val="single" w:sz="1" w:space="0" w:color="000000"/>
              <w:bottom w:val="single" w:sz="1" w:space="0" w:color="000000"/>
              <w:right w:val="single" w:sz="1" w:space="0" w:color="000000"/>
            </w:tcBorders>
          </w:tcPr>
          <w:p w14:paraId="1027ADB0" w14:textId="77777777" w:rsidR="00E96DFB" w:rsidRPr="00573F60" w:rsidRDefault="00E96DFB" w:rsidP="00E96DFB">
            <w:pPr>
              <w:rPr>
                <w:rFonts w:eastAsia="Arial" w:cstheme="minorHAnsi"/>
                <w:lang w:val="en-US" w:eastAsia="en-GB"/>
              </w:rPr>
            </w:pPr>
            <w:r w:rsidRPr="00573F60">
              <w:rPr>
                <w:rFonts w:eastAsia="Arial" w:cstheme="minorHAnsi"/>
                <w:lang w:val="en-US" w:eastAsia="en-GB"/>
              </w:rPr>
              <w:t>Completed by: Helen Khan</w:t>
            </w:r>
          </w:p>
        </w:tc>
        <w:tc>
          <w:tcPr>
            <w:tcW w:w="4667" w:type="dxa"/>
            <w:gridSpan w:val="3"/>
            <w:tcBorders>
              <w:top w:val="single" w:sz="1" w:space="0" w:color="000000"/>
              <w:left w:val="single" w:sz="1" w:space="0" w:color="000000"/>
              <w:bottom w:val="single" w:sz="1" w:space="0" w:color="000000"/>
              <w:right w:val="single" w:sz="1" w:space="0" w:color="000000"/>
            </w:tcBorders>
          </w:tcPr>
          <w:p w14:paraId="5D3EF6D4" w14:textId="77777777" w:rsidR="00E96DFB" w:rsidRPr="00573F60" w:rsidRDefault="00E96DFB" w:rsidP="00E96DFB">
            <w:pPr>
              <w:rPr>
                <w:rFonts w:eastAsia="Arial" w:cstheme="minorHAnsi"/>
                <w:lang w:val="en-US" w:eastAsia="en-GB"/>
              </w:rPr>
            </w:pPr>
            <w:r w:rsidRPr="00573F60">
              <w:rPr>
                <w:rFonts w:eastAsia="Arial" w:cstheme="minorHAnsi"/>
                <w:lang w:val="en-US" w:eastAsia="en-GB"/>
              </w:rPr>
              <w:t>Date: 16/05/2022</w:t>
            </w:r>
          </w:p>
        </w:tc>
      </w:tr>
      <w:tr w:rsidR="00E96DFB" w:rsidRPr="00E96DFB" w14:paraId="381E0032" w14:textId="77777777" w:rsidTr="003448A6">
        <w:tc>
          <w:tcPr>
            <w:tcW w:w="2500" w:type="dxa"/>
            <w:tcBorders>
              <w:top w:val="single" w:sz="1" w:space="0" w:color="000000"/>
              <w:left w:val="single" w:sz="1" w:space="0" w:color="000000"/>
              <w:bottom w:val="single" w:sz="1" w:space="0" w:color="000000"/>
              <w:right w:val="single" w:sz="1" w:space="0" w:color="000000"/>
            </w:tcBorders>
          </w:tcPr>
          <w:p w14:paraId="5617ECE7" w14:textId="77777777" w:rsidR="00E96DFB" w:rsidRPr="00573F60" w:rsidRDefault="00E96DFB" w:rsidP="00E96DFB">
            <w:pPr>
              <w:rPr>
                <w:rFonts w:eastAsia="Arial" w:cstheme="minorHAnsi"/>
                <w:lang w:val="en-US" w:eastAsia="en-GB"/>
              </w:rPr>
            </w:pPr>
            <w:r w:rsidRPr="00573F60">
              <w:rPr>
                <w:rFonts w:eastAsia="Arial" w:cstheme="minorHAnsi"/>
                <w:b/>
                <w:bCs/>
                <w:lang w:val="en-US" w:eastAsia="en-GB"/>
              </w:rPr>
              <w:t>Rating</w:t>
            </w:r>
          </w:p>
        </w:tc>
        <w:tc>
          <w:tcPr>
            <w:tcW w:w="6000" w:type="dxa"/>
            <w:gridSpan w:val="2"/>
            <w:tcBorders>
              <w:top w:val="single" w:sz="1" w:space="0" w:color="000000"/>
              <w:left w:val="single" w:sz="1" w:space="0" w:color="000000"/>
              <w:bottom w:val="single" w:sz="1" w:space="0" w:color="000000"/>
              <w:right w:val="single" w:sz="1" w:space="0" w:color="000000"/>
            </w:tcBorders>
          </w:tcPr>
          <w:p w14:paraId="6EE835DA" w14:textId="77777777" w:rsidR="00E96DFB" w:rsidRPr="00573F60" w:rsidRDefault="00E96DFB" w:rsidP="00E96DFB">
            <w:pPr>
              <w:rPr>
                <w:rFonts w:eastAsia="Arial" w:cstheme="minorHAnsi"/>
                <w:lang w:val="en-US" w:eastAsia="en-GB"/>
              </w:rPr>
            </w:pPr>
            <w:r w:rsidRPr="00573F60">
              <w:rPr>
                <w:rFonts w:eastAsia="Arial" w:cstheme="minorHAnsi"/>
                <w:b/>
                <w:bCs/>
                <w:lang w:val="en-US" w:eastAsia="en-GB"/>
              </w:rPr>
              <w:t>Actions to be undertaken</w:t>
            </w:r>
          </w:p>
        </w:tc>
        <w:tc>
          <w:tcPr>
            <w:tcW w:w="1500" w:type="dxa"/>
            <w:gridSpan w:val="2"/>
            <w:tcBorders>
              <w:top w:val="single" w:sz="1" w:space="0" w:color="000000"/>
              <w:left w:val="single" w:sz="1" w:space="0" w:color="000000"/>
              <w:bottom w:val="single" w:sz="1" w:space="0" w:color="000000"/>
              <w:right w:val="single" w:sz="1" w:space="0" w:color="000000"/>
            </w:tcBorders>
          </w:tcPr>
          <w:p w14:paraId="5D66E787" w14:textId="77777777" w:rsidR="00E96DFB" w:rsidRPr="00573F60" w:rsidRDefault="00E96DFB" w:rsidP="00E96DFB">
            <w:pPr>
              <w:rPr>
                <w:rFonts w:eastAsia="Arial" w:cstheme="minorHAnsi"/>
                <w:lang w:val="en-US" w:eastAsia="en-GB"/>
              </w:rPr>
            </w:pPr>
            <w:r w:rsidRPr="00573F60">
              <w:rPr>
                <w:rFonts w:eastAsia="Arial" w:cstheme="minorHAnsi"/>
                <w:b/>
                <w:bCs/>
                <w:lang w:val="en-US" w:eastAsia="en-GB"/>
              </w:rPr>
              <w:t>Person responsible</w:t>
            </w:r>
          </w:p>
        </w:tc>
        <w:tc>
          <w:tcPr>
            <w:tcW w:w="2000" w:type="dxa"/>
            <w:tcBorders>
              <w:top w:val="single" w:sz="1" w:space="0" w:color="000000"/>
              <w:left w:val="single" w:sz="1" w:space="0" w:color="000000"/>
              <w:bottom w:val="single" w:sz="1" w:space="0" w:color="000000"/>
              <w:right w:val="single" w:sz="1" w:space="0" w:color="000000"/>
            </w:tcBorders>
          </w:tcPr>
          <w:p w14:paraId="4FCCFF48" w14:textId="77777777" w:rsidR="00E96DFB" w:rsidRPr="00573F60" w:rsidRDefault="00E96DFB" w:rsidP="00E96DFB">
            <w:pPr>
              <w:rPr>
                <w:rFonts w:eastAsia="Arial" w:cstheme="minorHAnsi"/>
                <w:lang w:val="en-US" w:eastAsia="en-GB"/>
              </w:rPr>
            </w:pPr>
            <w:r w:rsidRPr="00573F60">
              <w:rPr>
                <w:rFonts w:eastAsia="Arial" w:cstheme="minorHAnsi"/>
                <w:b/>
                <w:bCs/>
                <w:lang w:val="en-US" w:eastAsia="en-GB"/>
              </w:rPr>
              <w:t>By when</w:t>
            </w:r>
          </w:p>
        </w:tc>
        <w:tc>
          <w:tcPr>
            <w:tcW w:w="2000" w:type="dxa"/>
            <w:tcBorders>
              <w:top w:val="single" w:sz="1" w:space="0" w:color="000000"/>
              <w:left w:val="single" w:sz="1" w:space="0" w:color="000000"/>
              <w:bottom w:val="single" w:sz="1" w:space="0" w:color="000000"/>
              <w:right w:val="single" w:sz="1" w:space="0" w:color="000000"/>
            </w:tcBorders>
          </w:tcPr>
          <w:p w14:paraId="066A53D0" w14:textId="77777777" w:rsidR="00E96DFB" w:rsidRPr="00573F60" w:rsidRDefault="00E96DFB" w:rsidP="00E96DFB">
            <w:pPr>
              <w:rPr>
                <w:rFonts w:eastAsia="Arial" w:cstheme="minorHAnsi"/>
                <w:lang w:val="en-US" w:eastAsia="en-GB"/>
              </w:rPr>
            </w:pPr>
            <w:r w:rsidRPr="00573F60">
              <w:rPr>
                <w:rFonts w:eastAsia="Arial" w:cstheme="minorHAnsi"/>
                <w:b/>
                <w:bCs/>
                <w:lang w:val="en-US" w:eastAsia="en-GB"/>
              </w:rPr>
              <w:t>Progress made</w:t>
            </w:r>
          </w:p>
        </w:tc>
      </w:tr>
      <w:tr w:rsidR="00E96DFB" w:rsidRPr="00E96DFB" w14:paraId="29DE6941" w14:textId="77777777" w:rsidTr="003448A6">
        <w:tc>
          <w:tcPr>
            <w:tcW w:w="11500" w:type="dxa"/>
            <w:gridSpan w:val="7"/>
            <w:tcBorders>
              <w:top w:val="single" w:sz="1" w:space="0" w:color="000000"/>
              <w:left w:val="single" w:sz="1" w:space="0" w:color="000000"/>
              <w:bottom w:val="single" w:sz="1" w:space="0" w:color="000000"/>
              <w:right w:val="single" w:sz="1" w:space="0" w:color="000000"/>
            </w:tcBorders>
          </w:tcPr>
          <w:p w14:paraId="71FA4964" w14:textId="77777777" w:rsidR="00E96DFB" w:rsidRPr="00573F60" w:rsidRDefault="00E96DFB" w:rsidP="00E96DFB">
            <w:pPr>
              <w:rPr>
                <w:rFonts w:eastAsia="Arial" w:cstheme="minorHAnsi"/>
                <w:lang w:val="en-US" w:eastAsia="en-GB"/>
              </w:rPr>
            </w:pPr>
            <w:r w:rsidRPr="00573F60">
              <w:rPr>
                <w:rFonts w:eastAsia="Arial" w:cstheme="minorHAnsi"/>
                <w:lang w:val="en-US" w:eastAsia="en-GB"/>
              </w:rPr>
              <w:t>1.1 Is there a person responsible for safeguarding at senior management level/trustee/or senior management committee?</w:t>
            </w:r>
          </w:p>
        </w:tc>
      </w:tr>
      <w:tr w:rsidR="00E96DFB" w:rsidRPr="00E96DFB" w14:paraId="39973F64" w14:textId="77777777" w:rsidTr="003448A6">
        <w:tc>
          <w:tcPr>
            <w:tcW w:w="2500" w:type="dxa"/>
            <w:tcBorders>
              <w:top w:val="single" w:sz="1" w:space="0" w:color="000000"/>
              <w:left w:val="single" w:sz="1" w:space="0" w:color="000000"/>
              <w:bottom w:val="single" w:sz="1" w:space="0" w:color="000000"/>
              <w:right w:val="single" w:sz="1" w:space="0" w:color="000000"/>
            </w:tcBorders>
            <w:shd w:val="clear" w:color="auto" w:fill="FF0000"/>
          </w:tcPr>
          <w:p w14:paraId="5478BA0E" w14:textId="77777777" w:rsidR="00E96DFB" w:rsidRPr="00573F60" w:rsidRDefault="00E96DFB" w:rsidP="00E96DFB">
            <w:pPr>
              <w:rPr>
                <w:rFonts w:eastAsia="Arial" w:cstheme="minorHAnsi"/>
                <w:lang w:val="en-US" w:eastAsia="en-GB"/>
              </w:rPr>
            </w:pPr>
            <w:r w:rsidRPr="00573F60">
              <w:rPr>
                <w:rFonts w:eastAsia="Arial" w:cstheme="minorHAnsi"/>
                <w:b/>
                <w:bCs/>
                <w:lang w:val="en-US" w:eastAsia="en-GB"/>
              </w:rPr>
              <w:t>red</w:t>
            </w:r>
          </w:p>
        </w:tc>
        <w:tc>
          <w:tcPr>
            <w:tcW w:w="6000" w:type="dxa"/>
            <w:gridSpan w:val="2"/>
            <w:tcBorders>
              <w:top w:val="single" w:sz="1" w:space="0" w:color="000000"/>
              <w:left w:val="single" w:sz="1" w:space="0" w:color="000000"/>
              <w:bottom w:val="single" w:sz="1" w:space="0" w:color="000000"/>
              <w:right w:val="single" w:sz="1" w:space="0" w:color="000000"/>
            </w:tcBorders>
          </w:tcPr>
          <w:p w14:paraId="368683F4" w14:textId="77777777" w:rsidR="00E96DFB" w:rsidRPr="00573F60" w:rsidRDefault="00E96DFB" w:rsidP="00E96DFB">
            <w:pPr>
              <w:rPr>
                <w:rFonts w:eastAsia="Arial" w:cstheme="minorHAnsi"/>
                <w:lang w:val="en-US" w:eastAsia="en-GB"/>
              </w:rPr>
            </w:pPr>
          </w:p>
        </w:tc>
        <w:tc>
          <w:tcPr>
            <w:tcW w:w="1500" w:type="dxa"/>
            <w:gridSpan w:val="2"/>
            <w:tcBorders>
              <w:top w:val="single" w:sz="1" w:space="0" w:color="000000"/>
              <w:left w:val="single" w:sz="1" w:space="0" w:color="000000"/>
              <w:bottom w:val="single" w:sz="1" w:space="0" w:color="000000"/>
              <w:right w:val="single" w:sz="1" w:space="0" w:color="000000"/>
            </w:tcBorders>
          </w:tcPr>
          <w:p w14:paraId="6180EB73" w14:textId="77777777" w:rsidR="00E96DFB" w:rsidRPr="00573F60" w:rsidRDefault="00E96DFB" w:rsidP="00E96DFB">
            <w:pPr>
              <w:rPr>
                <w:rFonts w:eastAsia="Arial" w:cstheme="minorHAnsi"/>
                <w:lang w:val="en-US" w:eastAsia="en-GB"/>
              </w:rPr>
            </w:pPr>
          </w:p>
        </w:tc>
        <w:tc>
          <w:tcPr>
            <w:tcW w:w="2000" w:type="dxa"/>
            <w:tcBorders>
              <w:top w:val="single" w:sz="1" w:space="0" w:color="000000"/>
              <w:left w:val="single" w:sz="1" w:space="0" w:color="000000"/>
              <w:bottom w:val="single" w:sz="1" w:space="0" w:color="000000"/>
              <w:right w:val="single" w:sz="1" w:space="0" w:color="000000"/>
            </w:tcBorders>
          </w:tcPr>
          <w:p w14:paraId="29D58361" w14:textId="77777777" w:rsidR="00E96DFB" w:rsidRPr="00573F60" w:rsidRDefault="00E96DFB" w:rsidP="00E96DFB">
            <w:pPr>
              <w:rPr>
                <w:rFonts w:eastAsia="Arial" w:cstheme="minorHAnsi"/>
                <w:lang w:val="en-US" w:eastAsia="en-GB"/>
              </w:rPr>
            </w:pPr>
          </w:p>
        </w:tc>
        <w:tc>
          <w:tcPr>
            <w:tcW w:w="2000" w:type="dxa"/>
            <w:tcBorders>
              <w:top w:val="single" w:sz="1" w:space="0" w:color="000000"/>
              <w:left w:val="single" w:sz="1" w:space="0" w:color="000000"/>
              <w:bottom w:val="single" w:sz="1" w:space="0" w:color="000000"/>
              <w:right w:val="single" w:sz="1" w:space="0" w:color="000000"/>
            </w:tcBorders>
          </w:tcPr>
          <w:p w14:paraId="7F1DE997" w14:textId="77777777" w:rsidR="00E96DFB" w:rsidRPr="00573F60" w:rsidRDefault="00E96DFB" w:rsidP="00E96DFB">
            <w:pPr>
              <w:rPr>
                <w:rFonts w:eastAsia="Arial" w:cstheme="minorHAnsi"/>
                <w:lang w:val="en-US" w:eastAsia="en-GB"/>
              </w:rPr>
            </w:pPr>
          </w:p>
        </w:tc>
      </w:tr>
      <w:tr w:rsidR="00E96DFB" w:rsidRPr="00E96DFB" w14:paraId="760F911F" w14:textId="77777777" w:rsidTr="003448A6">
        <w:tc>
          <w:tcPr>
            <w:tcW w:w="11500" w:type="dxa"/>
            <w:gridSpan w:val="7"/>
            <w:tcBorders>
              <w:top w:val="single" w:sz="1" w:space="0" w:color="000000"/>
              <w:left w:val="single" w:sz="1" w:space="0" w:color="000000"/>
              <w:bottom w:val="single" w:sz="1" w:space="0" w:color="000000"/>
              <w:right w:val="single" w:sz="1" w:space="0" w:color="000000"/>
            </w:tcBorders>
          </w:tcPr>
          <w:p w14:paraId="7A67AAC7" w14:textId="77777777" w:rsidR="00E96DFB" w:rsidRPr="00573F60" w:rsidRDefault="00E96DFB" w:rsidP="00E96DFB">
            <w:pPr>
              <w:rPr>
                <w:rFonts w:eastAsia="Arial" w:cstheme="minorHAnsi"/>
                <w:lang w:val="en-US" w:eastAsia="en-GB"/>
              </w:rPr>
            </w:pPr>
            <w:r w:rsidRPr="00573F60">
              <w:rPr>
                <w:rFonts w:eastAsia="Arial" w:cstheme="minorHAnsi"/>
                <w:lang w:val="en-US" w:eastAsia="en-GB"/>
              </w:rPr>
              <w:t>1.2 Is there a system in place that demonstrates your commitment to safeguarding and which takes learning from reviews, audits and initiatives forward to enable improvements in practice?</w:t>
            </w:r>
          </w:p>
        </w:tc>
      </w:tr>
      <w:tr w:rsidR="00E96DFB" w:rsidRPr="00E96DFB" w14:paraId="07520289" w14:textId="77777777" w:rsidTr="003448A6">
        <w:tc>
          <w:tcPr>
            <w:tcW w:w="2500" w:type="dxa"/>
            <w:tcBorders>
              <w:top w:val="single" w:sz="1" w:space="0" w:color="000000"/>
              <w:left w:val="single" w:sz="1" w:space="0" w:color="000000"/>
              <w:bottom w:val="single" w:sz="1" w:space="0" w:color="000000"/>
              <w:right w:val="single" w:sz="1" w:space="0" w:color="000000"/>
            </w:tcBorders>
            <w:shd w:val="clear" w:color="auto" w:fill="FFBF00"/>
          </w:tcPr>
          <w:p w14:paraId="4E3F43C7" w14:textId="77777777" w:rsidR="00E96DFB" w:rsidRPr="00573F60" w:rsidRDefault="00E96DFB" w:rsidP="00E96DFB">
            <w:pPr>
              <w:rPr>
                <w:rFonts w:eastAsia="Arial" w:cstheme="minorHAnsi"/>
                <w:lang w:val="en-US" w:eastAsia="en-GB"/>
              </w:rPr>
            </w:pPr>
            <w:r w:rsidRPr="00573F60">
              <w:rPr>
                <w:rFonts w:eastAsia="Arial" w:cstheme="minorHAnsi"/>
                <w:b/>
                <w:bCs/>
                <w:lang w:val="en-US" w:eastAsia="en-GB"/>
              </w:rPr>
              <w:t>amber</w:t>
            </w:r>
          </w:p>
        </w:tc>
        <w:tc>
          <w:tcPr>
            <w:tcW w:w="6000" w:type="dxa"/>
            <w:gridSpan w:val="2"/>
            <w:tcBorders>
              <w:top w:val="single" w:sz="1" w:space="0" w:color="000000"/>
              <w:left w:val="single" w:sz="1" w:space="0" w:color="000000"/>
              <w:bottom w:val="single" w:sz="1" w:space="0" w:color="000000"/>
              <w:right w:val="single" w:sz="1" w:space="0" w:color="000000"/>
            </w:tcBorders>
          </w:tcPr>
          <w:p w14:paraId="6C180A53" w14:textId="77777777" w:rsidR="00E96DFB" w:rsidRPr="00573F60" w:rsidRDefault="00E96DFB" w:rsidP="00E96DFB">
            <w:pPr>
              <w:rPr>
                <w:rFonts w:eastAsia="Arial" w:cstheme="minorHAnsi"/>
                <w:lang w:val="en-US" w:eastAsia="en-GB"/>
              </w:rPr>
            </w:pPr>
            <w:r w:rsidRPr="00573F60">
              <w:rPr>
                <w:rFonts w:eastAsia="Arial" w:cstheme="minorHAnsi"/>
                <w:lang w:val="en-US" w:eastAsia="en-GB"/>
              </w:rPr>
              <w:t>We have one named person but we need to sort out what to do when they are absent</w:t>
            </w:r>
          </w:p>
        </w:tc>
        <w:tc>
          <w:tcPr>
            <w:tcW w:w="1500" w:type="dxa"/>
            <w:gridSpan w:val="2"/>
            <w:tcBorders>
              <w:top w:val="single" w:sz="1" w:space="0" w:color="000000"/>
              <w:left w:val="single" w:sz="1" w:space="0" w:color="000000"/>
              <w:bottom w:val="single" w:sz="1" w:space="0" w:color="000000"/>
              <w:right w:val="single" w:sz="1" w:space="0" w:color="000000"/>
            </w:tcBorders>
          </w:tcPr>
          <w:p w14:paraId="7150F49B" w14:textId="77777777" w:rsidR="00E96DFB" w:rsidRPr="00573F60" w:rsidRDefault="00E96DFB" w:rsidP="00E96DFB">
            <w:pPr>
              <w:rPr>
                <w:rFonts w:eastAsia="Arial" w:cstheme="minorHAnsi"/>
                <w:lang w:val="en-US" w:eastAsia="en-GB"/>
              </w:rPr>
            </w:pPr>
          </w:p>
        </w:tc>
        <w:tc>
          <w:tcPr>
            <w:tcW w:w="2000" w:type="dxa"/>
            <w:tcBorders>
              <w:top w:val="single" w:sz="1" w:space="0" w:color="000000"/>
              <w:left w:val="single" w:sz="1" w:space="0" w:color="000000"/>
              <w:bottom w:val="single" w:sz="1" w:space="0" w:color="000000"/>
              <w:right w:val="single" w:sz="1" w:space="0" w:color="000000"/>
            </w:tcBorders>
          </w:tcPr>
          <w:p w14:paraId="49C4D239" w14:textId="77777777" w:rsidR="00E96DFB" w:rsidRPr="00573F60" w:rsidRDefault="00E96DFB" w:rsidP="00E96DFB">
            <w:pPr>
              <w:rPr>
                <w:rFonts w:eastAsia="Arial" w:cstheme="minorHAnsi"/>
                <w:lang w:val="en-US" w:eastAsia="en-GB"/>
              </w:rPr>
            </w:pPr>
          </w:p>
        </w:tc>
        <w:tc>
          <w:tcPr>
            <w:tcW w:w="2000" w:type="dxa"/>
            <w:tcBorders>
              <w:top w:val="single" w:sz="1" w:space="0" w:color="000000"/>
              <w:left w:val="single" w:sz="1" w:space="0" w:color="000000"/>
              <w:bottom w:val="single" w:sz="1" w:space="0" w:color="000000"/>
              <w:right w:val="single" w:sz="1" w:space="0" w:color="000000"/>
            </w:tcBorders>
          </w:tcPr>
          <w:p w14:paraId="1EC1AE8C" w14:textId="77777777" w:rsidR="00E96DFB" w:rsidRPr="00573F60" w:rsidRDefault="00E96DFB" w:rsidP="00E96DFB">
            <w:pPr>
              <w:rPr>
                <w:rFonts w:eastAsia="Arial" w:cstheme="minorHAnsi"/>
                <w:lang w:val="en-US" w:eastAsia="en-GB"/>
              </w:rPr>
            </w:pPr>
          </w:p>
        </w:tc>
      </w:tr>
      <w:tr w:rsidR="00E96DFB" w:rsidRPr="00E96DFB" w14:paraId="2DB70456" w14:textId="77777777" w:rsidTr="003448A6">
        <w:tc>
          <w:tcPr>
            <w:tcW w:w="11500" w:type="dxa"/>
            <w:gridSpan w:val="7"/>
            <w:tcBorders>
              <w:top w:val="single" w:sz="1" w:space="0" w:color="000000"/>
              <w:left w:val="single" w:sz="1" w:space="0" w:color="000000"/>
              <w:bottom w:val="single" w:sz="1" w:space="0" w:color="000000"/>
              <w:right w:val="single" w:sz="1" w:space="0" w:color="000000"/>
            </w:tcBorders>
          </w:tcPr>
          <w:p w14:paraId="7037F4CB" w14:textId="77777777" w:rsidR="00E96DFB" w:rsidRPr="00573F60" w:rsidRDefault="00E96DFB" w:rsidP="00E96DFB">
            <w:pPr>
              <w:rPr>
                <w:rFonts w:eastAsia="Arial" w:cstheme="minorHAnsi"/>
                <w:lang w:val="en-US" w:eastAsia="en-GB"/>
              </w:rPr>
            </w:pPr>
            <w:r w:rsidRPr="00573F60">
              <w:rPr>
                <w:rFonts w:eastAsia="Arial" w:cstheme="minorHAnsi"/>
                <w:lang w:val="en-US" w:eastAsia="en-GB"/>
              </w:rPr>
              <w:t>2.1 Is an accessible safeguarding policy in place which sets out clearly the responsibilities of staff and volunteers for safeguarding children and/or adults at risk, including when and how to act on safeguarding concerns?</w:t>
            </w:r>
          </w:p>
        </w:tc>
      </w:tr>
      <w:tr w:rsidR="00E96DFB" w:rsidRPr="00E96DFB" w14:paraId="4757AF09" w14:textId="77777777" w:rsidTr="003448A6">
        <w:tc>
          <w:tcPr>
            <w:tcW w:w="2500" w:type="dxa"/>
            <w:tcBorders>
              <w:top w:val="single" w:sz="1" w:space="0" w:color="000000"/>
              <w:left w:val="single" w:sz="1" w:space="0" w:color="000000"/>
              <w:bottom w:val="single" w:sz="1" w:space="0" w:color="000000"/>
              <w:right w:val="single" w:sz="1" w:space="0" w:color="000000"/>
            </w:tcBorders>
            <w:shd w:val="clear" w:color="auto" w:fill="FFBF00"/>
          </w:tcPr>
          <w:p w14:paraId="612E22FE" w14:textId="77777777" w:rsidR="00E96DFB" w:rsidRPr="00573F60" w:rsidRDefault="00E96DFB" w:rsidP="00E96DFB">
            <w:pPr>
              <w:rPr>
                <w:rFonts w:eastAsia="Arial" w:cstheme="minorHAnsi"/>
                <w:lang w:val="en-US" w:eastAsia="en-GB"/>
              </w:rPr>
            </w:pPr>
            <w:r w:rsidRPr="00573F60">
              <w:rPr>
                <w:rFonts w:eastAsia="Arial" w:cstheme="minorHAnsi"/>
                <w:b/>
                <w:bCs/>
                <w:lang w:val="en-US" w:eastAsia="en-GB"/>
              </w:rPr>
              <w:lastRenderedPageBreak/>
              <w:t>amber</w:t>
            </w:r>
          </w:p>
        </w:tc>
        <w:tc>
          <w:tcPr>
            <w:tcW w:w="6000" w:type="dxa"/>
            <w:gridSpan w:val="2"/>
            <w:tcBorders>
              <w:top w:val="single" w:sz="1" w:space="0" w:color="000000"/>
              <w:left w:val="single" w:sz="1" w:space="0" w:color="000000"/>
              <w:bottom w:val="single" w:sz="1" w:space="0" w:color="000000"/>
              <w:right w:val="single" w:sz="1" w:space="0" w:color="000000"/>
            </w:tcBorders>
          </w:tcPr>
          <w:p w14:paraId="42015C9D" w14:textId="77777777" w:rsidR="00E96DFB" w:rsidRPr="00573F60" w:rsidRDefault="00E96DFB" w:rsidP="00E96DFB">
            <w:pPr>
              <w:rPr>
                <w:rFonts w:eastAsia="Arial" w:cstheme="minorHAnsi"/>
                <w:lang w:val="en-US" w:eastAsia="en-GB"/>
              </w:rPr>
            </w:pPr>
            <w:r w:rsidRPr="00573F60">
              <w:rPr>
                <w:rFonts w:eastAsia="Arial" w:cstheme="minorHAnsi"/>
                <w:lang w:val="en-US" w:eastAsia="en-GB"/>
              </w:rPr>
              <w:t>The policy needs to be put on our website and staff need to know how to find it</w:t>
            </w:r>
          </w:p>
        </w:tc>
        <w:tc>
          <w:tcPr>
            <w:tcW w:w="1500" w:type="dxa"/>
            <w:gridSpan w:val="2"/>
            <w:tcBorders>
              <w:top w:val="single" w:sz="1" w:space="0" w:color="000000"/>
              <w:left w:val="single" w:sz="1" w:space="0" w:color="000000"/>
              <w:bottom w:val="single" w:sz="1" w:space="0" w:color="000000"/>
              <w:right w:val="single" w:sz="1" w:space="0" w:color="000000"/>
            </w:tcBorders>
          </w:tcPr>
          <w:p w14:paraId="494AD3EB" w14:textId="77777777" w:rsidR="00E96DFB" w:rsidRPr="00573F60" w:rsidRDefault="00E96DFB" w:rsidP="00E96DFB">
            <w:pPr>
              <w:rPr>
                <w:rFonts w:eastAsia="Arial" w:cstheme="minorHAnsi"/>
                <w:lang w:val="en-US" w:eastAsia="en-GB"/>
              </w:rPr>
            </w:pPr>
          </w:p>
        </w:tc>
        <w:tc>
          <w:tcPr>
            <w:tcW w:w="2000" w:type="dxa"/>
            <w:tcBorders>
              <w:top w:val="single" w:sz="1" w:space="0" w:color="000000"/>
              <w:left w:val="single" w:sz="1" w:space="0" w:color="000000"/>
              <w:bottom w:val="single" w:sz="1" w:space="0" w:color="000000"/>
              <w:right w:val="single" w:sz="1" w:space="0" w:color="000000"/>
            </w:tcBorders>
          </w:tcPr>
          <w:p w14:paraId="56B0B2E4" w14:textId="77777777" w:rsidR="00E96DFB" w:rsidRPr="00573F60" w:rsidRDefault="00E96DFB" w:rsidP="00E96DFB">
            <w:pPr>
              <w:rPr>
                <w:rFonts w:eastAsia="Arial" w:cstheme="minorHAnsi"/>
                <w:lang w:val="en-US" w:eastAsia="en-GB"/>
              </w:rPr>
            </w:pPr>
          </w:p>
        </w:tc>
        <w:tc>
          <w:tcPr>
            <w:tcW w:w="2000" w:type="dxa"/>
            <w:tcBorders>
              <w:top w:val="single" w:sz="1" w:space="0" w:color="000000"/>
              <w:left w:val="single" w:sz="1" w:space="0" w:color="000000"/>
              <w:bottom w:val="single" w:sz="1" w:space="0" w:color="000000"/>
              <w:right w:val="single" w:sz="1" w:space="0" w:color="000000"/>
            </w:tcBorders>
          </w:tcPr>
          <w:p w14:paraId="53CBAA78" w14:textId="77777777" w:rsidR="00E96DFB" w:rsidRPr="00573F60" w:rsidRDefault="00E96DFB" w:rsidP="00E96DFB">
            <w:pPr>
              <w:rPr>
                <w:rFonts w:eastAsia="Arial" w:cstheme="minorHAnsi"/>
                <w:lang w:val="en-US" w:eastAsia="en-GB"/>
              </w:rPr>
            </w:pPr>
          </w:p>
        </w:tc>
      </w:tr>
      <w:tr w:rsidR="00E96DFB" w:rsidRPr="00E96DFB" w14:paraId="5BDCB195" w14:textId="77777777" w:rsidTr="003448A6">
        <w:tc>
          <w:tcPr>
            <w:tcW w:w="11500" w:type="dxa"/>
            <w:gridSpan w:val="7"/>
            <w:tcBorders>
              <w:top w:val="single" w:sz="1" w:space="0" w:color="000000"/>
              <w:left w:val="single" w:sz="1" w:space="0" w:color="000000"/>
              <w:bottom w:val="single" w:sz="1" w:space="0" w:color="000000"/>
              <w:right w:val="single" w:sz="1" w:space="0" w:color="000000"/>
            </w:tcBorders>
          </w:tcPr>
          <w:p w14:paraId="09E2C643" w14:textId="77777777" w:rsidR="00E96DFB" w:rsidRPr="00573F60" w:rsidRDefault="00E96DFB" w:rsidP="00E96DFB">
            <w:pPr>
              <w:rPr>
                <w:rFonts w:eastAsia="Arial" w:cstheme="minorHAnsi"/>
                <w:lang w:val="en-US" w:eastAsia="en-GB"/>
              </w:rPr>
            </w:pPr>
            <w:r w:rsidRPr="00573F60">
              <w:rPr>
                <w:rFonts w:eastAsia="Arial" w:cstheme="minorHAnsi"/>
                <w:lang w:val="en-US" w:eastAsia="en-GB"/>
              </w:rPr>
              <w:t xml:space="preserve">2.2 Do staff and volunteers have access to all the organisation’s relevant policies and procedures, </w:t>
            </w:r>
            <w:proofErr w:type="spellStart"/>
            <w:r w:rsidRPr="00573F60">
              <w:rPr>
                <w:rFonts w:eastAsia="Arial" w:cstheme="minorHAnsi"/>
                <w:lang w:val="en-US" w:eastAsia="en-GB"/>
              </w:rPr>
              <w:t>eg</w:t>
            </w:r>
            <w:proofErr w:type="spellEnd"/>
            <w:r w:rsidRPr="00573F60">
              <w:rPr>
                <w:rFonts w:eastAsia="Arial" w:cstheme="minorHAnsi"/>
                <w:lang w:val="en-US" w:eastAsia="en-GB"/>
              </w:rPr>
              <w:t xml:space="preserve"> on the internet or in a staff handbook?</w:t>
            </w:r>
          </w:p>
        </w:tc>
      </w:tr>
      <w:tr w:rsidR="00E96DFB" w:rsidRPr="00E96DFB" w14:paraId="44CC6B8D" w14:textId="77777777" w:rsidTr="003448A6">
        <w:tc>
          <w:tcPr>
            <w:tcW w:w="2500" w:type="dxa"/>
            <w:tcBorders>
              <w:top w:val="single" w:sz="1" w:space="0" w:color="000000"/>
              <w:left w:val="single" w:sz="1" w:space="0" w:color="000000"/>
              <w:bottom w:val="single" w:sz="1" w:space="0" w:color="000000"/>
              <w:right w:val="single" w:sz="1" w:space="0" w:color="000000"/>
            </w:tcBorders>
            <w:shd w:val="clear" w:color="auto" w:fill="FFBF00"/>
          </w:tcPr>
          <w:p w14:paraId="3C9598A4" w14:textId="77777777" w:rsidR="00E96DFB" w:rsidRPr="00573F60" w:rsidRDefault="00E96DFB" w:rsidP="00E96DFB">
            <w:pPr>
              <w:rPr>
                <w:rFonts w:eastAsia="Arial" w:cstheme="minorHAnsi"/>
                <w:lang w:val="en-US" w:eastAsia="en-GB"/>
              </w:rPr>
            </w:pPr>
            <w:r w:rsidRPr="00573F60">
              <w:rPr>
                <w:rFonts w:eastAsia="Arial" w:cstheme="minorHAnsi"/>
                <w:b/>
                <w:bCs/>
                <w:lang w:val="en-US" w:eastAsia="en-GB"/>
              </w:rPr>
              <w:t>amber</w:t>
            </w:r>
          </w:p>
        </w:tc>
        <w:tc>
          <w:tcPr>
            <w:tcW w:w="6000" w:type="dxa"/>
            <w:gridSpan w:val="2"/>
            <w:tcBorders>
              <w:top w:val="single" w:sz="1" w:space="0" w:color="000000"/>
              <w:left w:val="single" w:sz="1" w:space="0" w:color="000000"/>
              <w:bottom w:val="single" w:sz="1" w:space="0" w:color="000000"/>
              <w:right w:val="single" w:sz="1" w:space="0" w:color="000000"/>
            </w:tcBorders>
          </w:tcPr>
          <w:p w14:paraId="520D9A8D" w14:textId="77777777" w:rsidR="00E96DFB" w:rsidRPr="00573F60" w:rsidRDefault="00E96DFB" w:rsidP="00E96DFB">
            <w:pPr>
              <w:rPr>
                <w:rFonts w:eastAsia="Arial" w:cstheme="minorHAnsi"/>
                <w:lang w:val="en-US" w:eastAsia="en-GB"/>
              </w:rPr>
            </w:pPr>
            <w:r w:rsidRPr="00573F60">
              <w:rPr>
                <w:rFonts w:eastAsia="Arial" w:cstheme="minorHAnsi"/>
                <w:lang w:val="en-US" w:eastAsia="en-GB"/>
              </w:rPr>
              <w:t xml:space="preserve">The handbook needs to be made available on the intranet. </w:t>
            </w:r>
          </w:p>
        </w:tc>
        <w:tc>
          <w:tcPr>
            <w:tcW w:w="1500" w:type="dxa"/>
            <w:gridSpan w:val="2"/>
            <w:tcBorders>
              <w:top w:val="single" w:sz="1" w:space="0" w:color="000000"/>
              <w:left w:val="single" w:sz="1" w:space="0" w:color="000000"/>
              <w:bottom w:val="single" w:sz="1" w:space="0" w:color="000000"/>
              <w:right w:val="single" w:sz="1" w:space="0" w:color="000000"/>
            </w:tcBorders>
          </w:tcPr>
          <w:p w14:paraId="6EEEFE4B" w14:textId="77777777" w:rsidR="00E96DFB" w:rsidRPr="00573F60" w:rsidRDefault="00E96DFB" w:rsidP="00E96DFB">
            <w:pPr>
              <w:rPr>
                <w:rFonts w:eastAsia="Arial" w:cstheme="minorHAnsi"/>
                <w:lang w:val="en-US" w:eastAsia="en-GB"/>
              </w:rPr>
            </w:pPr>
          </w:p>
        </w:tc>
        <w:tc>
          <w:tcPr>
            <w:tcW w:w="2000" w:type="dxa"/>
            <w:tcBorders>
              <w:top w:val="single" w:sz="1" w:space="0" w:color="000000"/>
              <w:left w:val="single" w:sz="1" w:space="0" w:color="000000"/>
              <w:bottom w:val="single" w:sz="1" w:space="0" w:color="000000"/>
              <w:right w:val="single" w:sz="1" w:space="0" w:color="000000"/>
            </w:tcBorders>
          </w:tcPr>
          <w:p w14:paraId="619E72BD" w14:textId="77777777" w:rsidR="00E96DFB" w:rsidRPr="00573F60" w:rsidRDefault="00E96DFB" w:rsidP="00E96DFB">
            <w:pPr>
              <w:rPr>
                <w:rFonts w:eastAsia="Arial" w:cstheme="minorHAnsi"/>
                <w:lang w:val="en-US" w:eastAsia="en-GB"/>
              </w:rPr>
            </w:pPr>
          </w:p>
        </w:tc>
        <w:tc>
          <w:tcPr>
            <w:tcW w:w="2000" w:type="dxa"/>
            <w:tcBorders>
              <w:top w:val="single" w:sz="1" w:space="0" w:color="000000"/>
              <w:left w:val="single" w:sz="1" w:space="0" w:color="000000"/>
              <w:bottom w:val="single" w:sz="1" w:space="0" w:color="000000"/>
              <w:right w:val="single" w:sz="1" w:space="0" w:color="000000"/>
            </w:tcBorders>
          </w:tcPr>
          <w:p w14:paraId="16A4A14B" w14:textId="77777777" w:rsidR="00E96DFB" w:rsidRPr="00573F60" w:rsidRDefault="00E96DFB" w:rsidP="00E96DFB">
            <w:pPr>
              <w:rPr>
                <w:rFonts w:eastAsia="Arial" w:cstheme="minorHAnsi"/>
                <w:lang w:val="en-US" w:eastAsia="en-GB"/>
              </w:rPr>
            </w:pPr>
          </w:p>
        </w:tc>
      </w:tr>
      <w:tr w:rsidR="00E96DFB" w:rsidRPr="00E96DFB" w14:paraId="4365494C" w14:textId="77777777" w:rsidTr="003448A6">
        <w:tc>
          <w:tcPr>
            <w:tcW w:w="11500" w:type="dxa"/>
            <w:gridSpan w:val="7"/>
            <w:tcBorders>
              <w:top w:val="single" w:sz="1" w:space="0" w:color="000000"/>
              <w:left w:val="single" w:sz="1" w:space="0" w:color="000000"/>
              <w:bottom w:val="single" w:sz="1" w:space="0" w:color="000000"/>
              <w:right w:val="single" w:sz="1" w:space="0" w:color="000000"/>
            </w:tcBorders>
          </w:tcPr>
          <w:p w14:paraId="7146C7A0" w14:textId="77777777" w:rsidR="00E96DFB" w:rsidRPr="00573F60" w:rsidRDefault="00E96DFB" w:rsidP="00E96DFB">
            <w:pPr>
              <w:rPr>
                <w:rFonts w:eastAsia="Arial" w:cstheme="minorHAnsi"/>
                <w:lang w:val="en-US" w:eastAsia="en-GB"/>
              </w:rPr>
            </w:pPr>
            <w:r w:rsidRPr="00573F60">
              <w:rPr>
                <w:rFonts w:eastAsia="Arial" w:cstheme="minorHAnsi"/>
                <w:lang w:val="en-US" w:eastAsia="en-GB"/>
              </w:rPr>
              <w:t>2.3 Do staff, including volunteers, have clearly identified responsibilities for safeguarding children and/or adults at risk?</w:t>
            </w:r>
          </w:p>
        </w:tc>
      </w:tr>
      <w:tr w:rsidR="00E96DFB" w:rsidRPr="00E96DFB" w14:paraId="78FAD5B5" w14:textId="77777777" w:rsidTr="003448A6">
        <w:tc>
          <w:tcPr>
            <w:tcW w:w="2500" w:type="dxa"/>
            <w:tcBorders>
              <w:top w:val="single" w:sz="1" w:space="0" w:color="000000"/>
              <w:left w:val="single" w:sz="1" w:space="0" w:color="000000"/>
              <w:bottom w:val="single" w:sz="1" w:space="0" w:color="000000"/>
              <w:right w:val="single" w:sz="1" w:space="0" w:color="000000"/>
            </w:tcBorders>
            <w:shd w:val="clear" w:color="auto" w:fill="FFBF00"/>
          </w:tcPr>
          <w:p w14:paraId="1FB9D256" w14:textId="77777777" w:rsidR="00E96DFB" w:rsidRPr="00573F60" w:rsidRDefault="00E96DFB" w:rsidP="00E96DFB">
            <w:pPr>
              <w:rPr>
                <w:rFonts w:eastAsia="Arial" w:cstheme="minorHAnsi"/>
                <w:lang w:val="en-US" w:eastAsia="en-GB"/>
              </w:rPr>
            </w:pPr>
            <w:r w:rsidRPr="00573F60">
              <w:rPr>
                <w:rFonts w:eastAsia="Arial" w:cstheme="minorHAnsi"/>
                <w:b/>
                <w:bCs/>
                <w:lang w:val="en-US" w:eastAsia="en-GB"/>
              </w:rPr>
              <w:t>amber</w:t>
            </w:r>
          </w:p>
        </w:tc>
        <w:tc>
          <w:tcPr>
            <w:tcW w:w="6000" w:type="dxa"/>
            <w:gridSpan w:val="2"/>
            <w:tcBorders>
              <w:top w:val="single" w:sz="1" w:space="0" w:color="000000"/>
              <w:left w:val="single" w:sz="1" w:space="0" w:color="000000"/>
              <w:bottom w:val="single" w:sz="1" w:space="0" w:color="000000"/>
              <w:right w:val="single" w:sz="1" w:space="0" w:color="000000"/>
            </w:tcBorders>
          </w:tcPr>
          <w:p w14:paraId="36C6EC08" w14:textId="77777777" w:rsidR="00E96DFB" w:rsidRPr="00573F60" w:rsidRDefault="00E96DFB" w:rsidP="00E96DFB">
            <w:pPr>
              <w:rPr>
                <w:rFonts w:eastAsia="Arial" w:cstheme="minorHAnsi"/>
                <w:lang w:val="en-US" w:eastAsia="en-GB"/>
              </w:rPr>
            </w:pPr>
            <w:r w:rsidRPr="00573F60">
              <w:rPr>
                <w:rFonts w:eastAsia="Arial" w:cstheme="minorHAnsi"/>
                <w:lang w:val="en-US" w:eastAsia="en-GB"/>
              </w:rPr>
              <w:t xml:space="preserve">The learning module needs to be made available to volunteers </w:t>
            </w:r>
          </w:p>
        </w:tc>
        <w:tc>
          <w:tcPr>
            <w:tcW w:w="1500" w:type="dxa"/>
            <w:gridSpan w:val="2"/>
            <w:tcBorders>
              <w:top w:val="single" w:sz="1" w:space="0" w:color="000000"/>
              <w:left w:val="single" w:sz="1" w:space="0" w:color="000000"/>
              <w:bottom w:val="single" w:sz="1" w:space="0" w:color="000000"/>
              <w:right w:val="single" w:sz="1" w:space="0" w:color="000000"/>
            </w:tcBorders>
          </w:tcPr>
          <w:p w14:paraId="0859D0FE" w14:textId="77777777" w:rsidR="00E96DFB" w:rsidRPr="00573F60" w:rsidRDefault="00E96DFB" w:rsidP="00E96DFB">
            <w:pPr>
              <w:rPr>
                <w:rFonts w:eastAsia="Arial" w:cstheme="minorHAnsi"/>
                <w:lang w:val="en-US" w:eastAsia="en-GB"/>
              </w:rPr>
            </w:pPr>
          </w:p>
        </w:tc>
        <w:tc>
          <w:tcPr>
            <w:tcW w:w="2000" w:type="dxa"/>
            <w:tcBorders>
              <w:top w:val="single" w:sz="1" w:space="0" w:color="000000"/>
              <w:left w:val="single" w:sz="1" w:space="0" w:color="000000"/>
              <w:bottom w:val="single" w:sz="1" w:space="0" w:color="000000"/>
              <w:right w:val="single" w:sz="1" w:space="0" w:color="000000"/>
            </w:tcBorders>
          </w:tcPr>
          <w:p w14:paraId="78B34AD4" w14:textId="77777777" w:rsidR="00E96DFB" w:rsidRPr="00573F60" w:rsidRDefault="00E96DFB" w:rsidP="00E96DFB">
            <w:pPr>
              <w:rPr>
                <w:rFonts w:eastAsia="Arial" w:cstheme="minorHAnsi"/>
                <w:lang w:val="en-US" w:eastAsia="en-GB"/>
              </w:rPr>
            </w:pPr>
          </w:p>
        </w:tc>
        <w:tc>
          <w:tcPr>
            <w:tcW w:w="2000" w:type="dxa"/>
            <w:tcBorders>
              <w:top w:val="single" w:sz="1" w:space="0" w:color="000000"/>
              <w:left w:val="single" w:sz="1" w:space="0" w:color="000000"/>
              <w:bottom w:val="single" w:sz="1" w:space="0" w:color="000000"/>
              <w:right w:val="single" w:sz="1" w:space="0" w:color="000000"/>
            </w:tcBorders>
          </w:tcPr>
          <w:p w14:paraId="114AADD1" w14:textId="77777777" w:rsidR="00E96DFB" w:rsidRPr="00573F60" w:rsidRDefault="00E96DFB" w:rsidP="00E96DFB">
            <w:pPr>
              <w:rPr>
                <w:rFonts w:eastAsia="Arial" w:cstheme="minorHAnsi"/>
                <w:lang w:val="en-US" w:eastAsia="en-GB"/>
              </w:rPr>
            </w:pPr>
          </w:p>
        </w:tc>
      </w:tr>
    </w:tbl>
    <w:p w14:paraId="68A55CE0" w14:textId="77777777" w:rsidR="00E96DFB" w:rsidRDefault="00E96DFB" w:rsidP="001D01AC">
      <w:pPr>
        <w:rPr>
          <w:sz w:val="24"/>
          <w:szCs w:val="24"/>
        </w:rPr>
      </w:pPr>
    </w:p>
    <w:p w14:paraId="0F4691A7" w14:textId="6AB48546" w:rsidR="00E96DFB" w:rsidRPr="00573F60" w:rsidRDefault="00E96DFB" w:rsidP="001D01AC">
      <w:pPr>
        <w:rPr>
          <w:rFonts w:ascii="Arial" w:hAnsi="Arial" w:cs="Arial"/>
          <w:b/>
          <w:sz w:val="24"/>
          <w:szCs w:val="24"/>
        </w:rPr>
      </w:pPr>
      <w:r w:rsidRPr="00573F60">
        <w:rPr>
          <w:rFonts w:ascii="Arial" w:hAnsi="Arial" w:cs="Arial"/>
          <w:b/>
          <w:sz w:val="24"/>
          <w:szCs w:val="24"/>
        </w:rPr>
        <w:t xml:space="preserve">The </w:t>
      </w:r>
      <w:r w:rsidR="00AE1084" w:rsidRPr="00573F60">
        <w:rPr>
          <w:rFonts w:ascii="Arial" w:hAnsi="Arial" w:cs="Arial"/>
          <w:b/>
          <w:sz w:val="24"/>
          <w:szCs w:val="24"/>
        </w:rPr>
        <w:t>‘</w:t>
      </w:r>
      <w:r w:rsidRPr="00573F60">
        <w:rPr>
          <w:rFonts w:ascii="Arial" w:hAnsi="Arial" w:cs="Arial"/>
          <w:b/>
          <w:sz w:val="24"/>
          <w:szCs w:val="24"/>
        </w:rPr>
        <w:t>action</w:t>
      </w:r>
      <w:r w:rsidR="00AE1084" w:rsidRPr="00573F60">
        <w:rPr>
          <w:rFonts w:ascii="Arial" w:hAnsi="Arial" w:cs="Arial"/>
          <w:b/>
          <w:sz w:val="24"/>
          <w:szCs w:val="24"/>
        </w:rPr>
        <w:t>s to be</w:t>
      </w:r>
      <w:r w:rsidRPr="00573F60">
        <w:rPr>
          <w:rFonts w:ascii="Arial" w:hAnsi="Arial" w:cs="Arial"/>
          <w:b/>
          <w:sz w:val="24"/>
          <w:szCs w:val="24"/>
        </w:rPr>
        <w:t xml:space="preserve"> undertaken</w:t>
      </w:r>
      <w:r w:rsidR="00AE1084" w:rsidRPr="00573F60">
        <w:rPr>
          <w:rFonts w:ascii="Arial" w:hAnsi="Arial" w:cs="Arial"/>
          <w:b/>
          <w:sz w:val="24"/>
          <w:szCs w:val="24"/>
        </w:rPr>
        <w:t>’</w:t>
      </w:r>
      <w:r w:rsidRPr="00573F60">
        <w:rPr>
          <w:rFonts w:ascii="Arial" w:hAnsi="Arial" w:cs="Arial"/>
          <w:b/>
          <w:sz w:val="24"/>
          <w:szCs w:val="24"/>
        </w:rPr>
        <w:t xml:space="preserve"> column will include the actions you have included when you were completing the assessment.</w:t>
      </w:r>
    </w:p>
    <w:p w14:paraId="13624E02" w14:textId="37FAB499" w:rsidR="00E96DFB" w:rsidRDefault="00E96DFB" w:rsidP="001D01AC">
      <w:pPr>
        <w:rPr>
          <w:sz w:val="24"/>
          <w:szCs w:val="24"/>
        </w:rPr>
      </w:pPr>
      <w:r>
        <w:rPr>
          <w:noProof/>
          <w:sz w:val="24"/>
          <w:szCs w:val="24"/>
          <w:lang w:eastAsia="en-GB"/>
        </w:rPr>
        <w:drawing>
          <wp:inline distT="0" distB="0" distL="0" distR="0" wp14:anchorId="5984A6B8" wp14:editId="3F30838F">
            <wp:extent cx="6837243" cy="4819975"/>
            <wp:effectExtent l="114300" t="95250" r="116205" b="1524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42614" cy="4823761"/>
                    </a:xfrm>
                    <a:prstGeom prst="rect">
                      <a:avLst/>
                    </a:prstGeom>
                    <a:solidFill>
                      <a:srgbClr val="FFFFFF">
                        <a:shade val="85000"/>
                      </a:srgbClr>
                    </a:solidFill>
                    <a:ln w="63500" cap="sq">
                      <a:solidFill>
                        <a:schemeClr val="tx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ABE2EF4" w14:textId="5FC6D614" w:rsidR="00112862" w:rsidRDefault="00112862" w:rsidP="0097417A">
      <w:pPr>
        <w:rPr>
          <w:b/>
          <w:sz w:val="28"/>
          <w:szCs w:val="28"/>
        </w:rPr>
      </w:pPr>
    </w:p>
    <w:p w14:paraId="6A0FB84C" w14:textId="27137F09" w:rsidR="001629CF" w:rsidRDefault="001629CF" w:rsidP="0097417A">
      <w:pPr>
        <w:rPr>
          <w:b/>
          <w:sz w:val="28"/>
          <w:szCs w:val="28"/>
        </w:rPr>
      </w:pPr>
    </w:p>
    <w:p w14:paraId="31FD427B" w14:textId="26B8AFB5" w:rsidR="001629CF" w:rsidRDefault="001629CF" w:rsidP="0097417A">
      <w:pPr>
        <w:rPr>
          <w:b/>
          <w:sz w:val="28"/>
          <w:szCs w:val="28"/>
        </w:rPr>
      </w:pPr>
    </w:p>
    <w:p w14:paraId="16397AC3" w14:textId="30129A12" w:rsidR="001629CF" w:rsidRDefault="001629CF" w:rsidP="0097417A">
      <w:pPr>
        <w:rPr>
          <w:b/>
          <w:sz w:val="28"/>
          <w:szCs w:val="28"/>
        </w:rPr>
      </w:pPr>
    </w:p>
    <w:p w14:paraId="6D18AD5F" w14:textId="77777777" w:rsidR="001629CF" w:rsidRDefault="001629CF" w:rsidP="0097417A">
      <w:pPr>
        <w:rPr>
          <w:b/>
          <w:sz w:val="28"/>
          <w:szCs w:val="28"/>
        </w:rPr>
      </w:pPr>
    </w:p>
    <w:p w14:paraId="19339C3A" w14:textId="1E88E344" w:rsidR="00112862" w:rsidRPr="00573F60" w:rsidRDefault="00112862" w:rsidP="00112862">
      <w:pPr>
        <w:pBdr>
          <w:top w:val="single" w:sz="4" w:space="1" w:color="auto"/>
          <w:left w:val="single" w:sz="4" w:space="4" w:color="auto"/>
          <w:bottom w:val="single" w:sz="4" w:space="1" w:color="auto"/>
          <w:right w:val="single" w:sz="4" w:space="4" w:color="auto"/>
        </w:pBdr>
        <w:shd w:val="clear" w:color="auto" w:fill="D9D9D9" w:themeFill="background1" w:themeFillShade="D9"/>
        <w:ind w:left="-142" w:firstLine="142"/>
        <w:jc w:val="center"/>
        <w:rPr>
          <w:rFonts w:ascii="Arial" w:hAnsi="Arial" w:cs="Arial"/>
          <w:b/>
          <w:sz w:val="24"/>
          <w:szCs w:val="24"/>
        </w:rPr>
      </w:pPr>
      <w:r w:rsidRPr="00573F60">
        <w:rPr>
          <w:rFonts w:ascii="Arial" w:hAnsi="Arial" w:cs="Arial"/>
          <w:b/>
          <w:sz w:val="24"/>
          <w:szCs w:val="24"/>
        </w:rPr>
        <w:t xml:space="preserve">Questions </w:t>
      </w:r>
      <w:r w:rsidR="00F76B72" w:rsidRPr="00573F60">
        <w:rPr>
          <w:rFonts w:ascii="Arial" w:hAnsi="Arial" w:cs="Arial"/>
          <w:b/>
          <w:sz w:val="24"/>
          <w:szCs w:val="24"/>
        </w:rPr>
        <w:t xml:space="preserve">and Guidance </w:t>
      </w:r>
    </w:p>
    <w:p w14:paraId="750A3027" w14:textId="77777777" w:rsidR="00112862" w:rsidRPr="00112862" w:rsidRDefault="00112862" w:rsidP="00112862">
      <w:pPr>
        <w:rPr>
          <w:b/>
          <w:sz w:val="28"/>
          <w:szCs w:val="28"/>
        </w:rPr>
      </w:pPr>
    </w:p>
    <w:p w14:paraId="7D8C5D34" w14:textId="34E48D85" w:rsidR="000E4169" w:rsidRPr="00847CCF" w:rsidRDefault="00AE1084" w:rsidP="00112862">
      <w:pPr>
        <w:pBdr>
          <w:top w:val="single" w:sz="4" w:space="1" w:color="auto"/>
          <w:left w:val="single" w:sz="4" w:space="5" w:color="auto"/>
          <w:bottom w:val="single" w:sz="4" w:space="1" w:color="auto"/>
          <w:right w:val="single" w:sz="4" w:space="4" w:color="auto"/>
        </w:pBdr>
        <w:shd w:val="clear" w:color="auto" w:fill="BDD6EE" w:themeFill="accent1" w:themeFillTint="66"/>
        <w:rPr>
          <w:rFonts w:ascii="Arial" w:hAnsi="Arial" w:cs="Arial"/>
          <w:b/>
        </w:rPr>
      </w:pPr>
      <w:r>
        <w:rPr>
          <w:rFonts w:ascii="Arial" w:hAnsi="Arial" w:cs="Arial"/>
          <w:b/>
        </w:rPr>
        <w:t xml:space="preserve">1. </w:t>
      </w:r>
      <w:r w:rsidR="00CA434B" w:rsidRPr="00D979B8">
        <w:rPr>
          <w:rFonts w:ascii="Arial" w:hAnsi="Arial" w:cs="Arial"/>
          <w:b/>
        </w:rPr>
        <w:t xml:space="preserve">Senior management commitment to the importance of safeguarding and </w:t>
      </w:r>
      <w:r w:rsidR="00D979B8" w:rsidRPr="00D979B8">
        <w:rPr>
          <w:rFonts w:ascii="Arial" w:hAnsi="Arial" w:cs="Arial"/>
          <w:b/>
        </w:rPr>
        <w:t>promoting adults</w:t>
      </w:r>
      <w:r w:rsidR="00CA434B" w:rsidRPr="00D979B8">
        <w:rPr>
          <w:rFonts w:ascii="Arial" w:hAnsi="Arial" w:cs="Arial"/>
          <w:b/>
        </w:rPr>
        <w:t xml:space="preserve"> at risk and/or </w:t>
      </w:r>
      <w:r w:rsidR="00D979B8" w:rsidRPr="00D979B8">
        <w:rPr>
          <w:rFonts w:ascii="Arial" w:hAnsi="Arial" w:cs="Arial"/>
          <w:b/>
        </w:rPr>
        <w:t>children’s</w:t>
      </w:r>
      <w:r w:rsidR="00CA434B" w:rsidRPr="00D979B8">
        <w:rPr>
          <w:rFonts w:ascii="Arial" w:hAnsi="Arial" w:cs="Arial"/>
          <w:b/>
        </w:rPr>
        <w:t xml:space="preserve"> welfare.</w:t>
      </w:r>
      <w:hyperlink r:id="rId18" w:anchor="edit-named-person-comtainer--more--content" w:history="1">
        <w:r w:rsidR="000E4169" w:rsidRPr="000E4169">
          <w:rPr>
            <w:rFonts w:ascii="Segoe UI" w:eastAsia="Times New Roman" w:hAnsi="Segoe UI" w:cs="Segoe UI"/>
            <w:vanish/>
            <w:color w:val="2B2B2B"/>
            <w:sz w:val="15"/>
            <w:szCs w:val="15"/>
            <w:lang w:val="en" w:eastAsia="en-GB"/>
          </w:rPr>
          <w:t>Guidance notes for question 1.1</w:t>
        </w:r>
      </w:hyperlink>
    </w:p>
    <w:p w14:paraId="1A43B3BA" w14:textId="77777777" w:rsidR="00AE1084" w:rsidRDefault="00AE1084" w:rsidP="00AE1084">
      <w:pPr>
        <w:spacing w:after="100" w:line="240" w:lineRule="auto"/>
        <w:rPr>
          <w:rFonts w:eastAsia="Times New Roman" w:cstheme="minorHAnsi"/>
          <w:b/>
          <w:color w:val="2B2B2B"/>
          <w:sz w:val="24"/>
          <w:szCs w:val="24"/>
          <w:lang w:eastAsia="en-GB"/>
        </w:rPr>
      </w:pPr>
    </w:p>
    <w:p w14:paraId="798DD787" w14:textId="1FDA7192" w:rsidR="00AE1084" w:rsidRPr="001629CF" w:rsidRDefault="00AE1084" w:rsidP="00AE1084">
      <w:pPr>
        <w:pBdr>
          <w:top w:val="doubleWave" w:sz="6" w:space="1" w:color="auto"/>
          <w:left w:val="doubleWave" w:sz="6" w:space="4" w:color="auto"/>
          <w:bottom w:val="doubleWave" w:sz="6" w:space="1" w:color="auto"/>
          <w:right w:val="doubleWave" w:sz="6" w:space="4" w:color="auto"/>
        </w:pBdr>
        <w:spacing w:after="100" w:line="240" w:lineRule="auto"/>
        <w:rPr>
          <w:rFonts w:ascii="Arial" w:eastAsia="Times New Roman" w:hAnsi="Arial" w:cs="Arial"/>
          <w:b/>
          <w:color w:val="2B2B2B"/>
          <w:lang w:eastAsia="en-GB"/>
        </w:rPr>
      </w:pPr>
      <w:r w:rsidRPr="001629CF">
        <w:rPr>
          <w:rFonts w:ascii="Arial" w:eastAsia="Times New Roman" w:hAnsi="Arial" w:cs="Arial"/>
          <w:b/>
          <w:color w:val="2B2B2B"/>
          <w:lang w:eastAsia="en-GB"/>
        </w:rPr>
        <w:t>1.1 Is there a person responsible for safeguarding at senior management level/trustee/or senior management committee?</w:t>
      </w:r>
    </w:p>
    <w:p w14:paraId="626A1312" w14:textId="5CB6344D" w:rsidR="000E4169" w:rsidRDefault="000E4169" w:rsidP="00AE1084">
      <w:pPr>
        <w:pBdr>
          <w:top w:val="doubleWave" w:sz="6" w:space="1" w:color="auto"/>
          <w:left w:val="doubleWave" w:sz="6" w:space="4" w:color="auto"/>
          <w:bottom w:val="doubleWave" w:sz="6" w:space="1" w:color="auto"/>
          <w:right w:val="doubleWave" w:sz="6" w:space="4" w:color="auto"/>
        </w:pBdr>
        <w:spacing w:after="100" w:line="240" w:lineRule="auto"/>
        <w:rPr>
          <w:rFonts w:eastAsia="Times New Roman" w:cstheme="minorHAnsi"/>
          <w:color w:val="2B2B2B"/>
          <w:lang w:val="en" w:eastAsia="en-GB"/>
        </w:rPr>
      </w:pPr>
      <w:r w:rsidRPr="000E4169">
        <w:rPr>
          <w:rFonts w:eastAsia="Times New Roman" w:cstheme="minorHAnsi"/>
          <w:color w:val="2B2B2B"/>
          <w:lang w:val="en" w:eastAsia="en-GB"/>
        </w:rPr>
        <w:t>This means having a senior person to take forward safeguarding recommendations, new safeguarding initiatives or ways of working and to ensure safeguarding is taken seriously.</w:t>
      </w:r>
      <w:r w:rsidRPr="000E4169">
        <w:rPr>
          <w:rFonts w:eastAsia="Times New Roman" w:cstheme="minorHAnsi"/>
          <w:color w:val="2B2B2B"/>
          <w:lang w:val="en" w:eastAsia="en-GB"/>
        </w:rPr>
        <w:br/>
      </w:r>
      <w:r w:rsidRPr="000E4169">
        <w:rPr>
          <w:rFonts w:eastAsia="Times New Roman" w:cstheme="minorHAnsi"/>
          <w:color w:val="2B2B2B"/>
          <w:lang w:val="en" w:eastAsia="en-GB"/>
        </w:rPr>
        <w:br/>
        <w:t>Senior managers, management committees or those in positions of responsibility need to show leadership, be informed about, and take responsibility for staff and volunteers who are providing services or working with children, their families or any adults at risk.  This means having a named senior person to champion the importance of safeguarding children and adults at risk throughout the</w:t>
      </w:r>
      <w:r w:rsidRPr="000E4169">
        <w:rPr>
          <w:rFonts w:eastAsia="Times New Roman" w:cstheme="minorHAnsi"/>
          <w:color w:val="2B2B2B"/>
          <w:lang w:eastAsia="en-GB"/>
        </w:rPr>
        <w:t xml:space="preserve"> organisation</w:t>
      </w:r>
      <w:r w:rsidRPr="000E4169">
        <w:rPr>
          <w:rFonts w:eastAsia="Times New Roman" w:cstheme="minorHAnsi"/>
          <w:color w:val="2B2B2B"/>
          <w:lang w:val="en" w:eastAsia="en-GB"/>
        </w:rPr>
        <w:t>. Senior managers, management committees or those in positions of responsibility are also responsible for making sure the</w:t>
      </w:r>
      <w:r w:rsidRPr="000E4169">
        <w:rPr>
          <w:rFonts w:eastAsia="Times New Roman" w:cstheme="minorHAnsi"/>
          <w:color w:val="2B2B2B"/>
          <w:lang w:eastAsia="en-GB"/>
        </w:rPr>
        <w:t xml:space="preserve"> behaviour</w:t>
      </w:r>
      <w:r w:rsidRPr="000E4169">
        <w:rPr>
          <w:rFonts w:eastAsia="Times New Roman" w:cstheme="minorHAnsi"/>
          <w:color w:val="2B2B2B"/>
          <w:lang w:val="en" w:eastAsia="en-GB"/>
        </w:rPr>
        <w:t xml:space="preserve"> of their staff safeguards children and vulnerable adults. This includes ensuring children, young people and adults at risk are listened to appropriately and concerns expressed about their welfare are taken seriously and responded to in an appropriate manner. </w:t>
      </w:r>
    </w:p>
    <w:p w14:paraId="1F9B11F7" w14:textId="7C297EAD" w:rsidR="00AE1084" w:rsidRDefault="00AE1084">
      <w:pPr>
        <w:rPr>
          <w:rFonts w:ascii="Arial" w:hAnsi="Arial" w:cs="Arial"/>
          <w:b/>
        </w:rPr>
      </w:pPr>
    </w:p>
    <w:p w14:paraId="07A071F5" w14:textId="0744F2A7" w:rsidR="00AE1084" w:rsidRPr="001629CF" w:rsidRDefault="00AE1084" w:rsidP="001629CF">
      <w:pPr>
        <w:pBdr>
          <w:top w:val="doubleWave" w:sz="6" w:space="1" w:color="auto"/>
          <w:left w:val="doubleWave" w:sz="6" w:space="4" w:color="auto"/>
          <w:bottom w:val="doubleWave" w:sz="6" w:space="1" w:color="auto"/>
          <w:right w:val="doubleWave" w:sz="6" w:space="4" w:color="auto"/>
        </w:pBdr>
        <w:rPr>
          <w:rFonts w:ascii="Arial" w:hAnsi="Arial" w:cs="Arial"/>
          <w:b/>
          <w:color w:val="2B2B2B"/>
        </w:rPr>
      </w:pPr>
      <w:r w:rsidRPr="001629CF">
        <w:rPr>
          <w:rFonts w:ascii="Arial" w:hAnsi="Arial" w:cs="Arial"/>
          <w:b/>
          <w:color w:val="2B2B2B"/>
        </w:rPr>
        <w:t>1.2 Is there a system in place that demonstrates your commitment to safeguarding and which takes learning from reviews, audits and initiatives forward to enable improvements in practice?</w:t>
      </w:r>
    </w:p>
    <w:p w14:paraId="5FFA190A" w14:textId="3DF7CBC1" w:rsidR="00F8496F" w:rsidRDefault="000E4169" w:rsidP="001629CF">
      <w:pPr>
        <w:pBdr>
          <w:top w:val="doubleWave" w:sz="6" w:space="1" w:color="auto"/>
          <w:left w:val="doubleWave" w:sz="6" w:space="4" w:color="auto"/>
          <w:bottom w:val="doubleWave" w:sz="6" w:space="1" w:color="auto"/>
          <w:right w:val="doubleWave" w:sz="6" w:space="4" w:color="auto"/>
        </w:pBdr>
        <w:rPr>
          <w:rFonts w:cstheme="minorHAnsi"/>
          <w:color w:val="2B2B2B"/>
          <w:lang w:val="en"/>
        </w:rPr>
      </w:pPr>
      <w:r w:rsidRPr="00B52648">
        <w:rPr>
          <w:rFonts w:cstheme="minorHAnsi"/>
          <w:color w:val="2B2B2B"/>
          <w:lang w:val="en"/>
        </w:rPr>
        <w:t>Are there meetings, groups or forums in the</w:t>
      </w:r>
      <w:r w:rsidRPr="00B52648">
        <w:rPr>
          <w:rFonts w:cstheme="minorHAnsi"/>
          <w:color w:val="2B2B2B"/>
        </w:rPr>
        <w:t xml:space="preserve"> organisation</w:t>
      </w:r>
      <w:r w:rsidRPr="00B52648">
        <w:rPr>
          <w:rFonts w:cstheme="minorHAnsi"/>
          <w:color w:val="2B2B2B"/>
          <w:lang w:val="en"/>
        </w:rPr>
        <w:t xml:space="preserve"> which allow safeguarding concerns to be discussed and for staff and volunteers to be kept informed of any changes or recommendations for how they, or their</w:t>
      </w:r>
      <w:r w:rsidRPr="00B52648">
        <w:rPr>
          <w:rFonts w:cstheme="minorHAnsi"/>
          <w:color w:val="2B2B2B"/>
        </w:rPr>
        <w:t xml:space="preserve"> organisation</w:t>
      </w:r>
      <w:r w:rsidRPr="00B52648">
        <w:rPr>
          <w:rFonts w:cstheme="minorHAnsi"/>
          <w:color w:val="2B2B2B"/>
          <w:lang w:val="en"/>
        </w:rPr>
        <w:t xml:space="preserve"> works?  This could be changes in legislation from the Government, or recommendations from the Local Authority or the Safeguarding Children/Adults Partnership,</w:t>
      </w:r>
      <w:r w:rsidRPr="00B52648">
        <w:rPr>
          <w:rFonts w:cstheme="minorHAnsi"/>
          <w:color w:val="2B2B2B"/>
        </w:rPr>
        <w:t xml:space="preserve"> </w:t>
      </w:r>
      <w:r w:rsidR="001D01AC" w:rsidRPr="00B52648">
        <w:rPr>
          <w:rFonts w:cstheme="minorHAnsi"/>
          <w:color w:val="2B2B2B"/>
        </w:rPr>
        <w:t>e.g.</w:t>
      </w:r>
      <w:r w:rsidRPr="00B52648">
        <w:rPr>
          <w:rFonts w:cstheme="minorHAnsi"/>
          <w:color w:val="2B2B2B"/>
          <w:lang w:val="en"/>
        </w:rPr>
        <w:t>; recommendations from Safeguarding Adult reviews, child</w:t>
      </w:r>
      <w:r w:rsidRPr="00B52648">
        <w:rPr>
          <w:rFonts w:cstheme="minorHAnsi"/>
          <w:color w:val="2B2B2B"/>
        </w:rPr>
        <w:t xml:space="preserve"> </w:t>
      </w:r>
      <w:r w:rsidR="001D01AC" w:rsidRPr="00B52648">
        <w:rPr>
          <w:rFonts w:cstheme="minorHAnsi"/>
          <w:color w:val="2B2B2B"/>
        </w:rPr>
        <w:t>safeguarding</w:t>
      </w:r>
      <w:r w:rsidRPr="00B52648">
        <w:rPr>
          <w:rFonts w:cstheme="minorHAnsi"/>
          <w:color w:val="2B2B2B"/>
          <w:lang w:val="en"/>
        </w:rPr>
        <w:t xml:space="preserve"> practice review or changes in training</w:t>
      </w:r>
      <w:r w:rsidRPr="00B52648">
        <w:rPr>
          <w:rFonts w:cstheme="minorHAnsi"/>
          <w:color w:val="2B2B2B"/>
        </w:rPr>
        <w:t xml:space="preserve"> programmes</w:t>
      </w:r>
      <w:r w:rsidR="00F8496F">
        <w:rPr>
          <w:rFonts w:cstheme="minorHAnsi"/>
          <w:color w:val="2B2B2B"/>
          <w:lang w:val="en"/>
        </w:rPr>
        <w:t xml:space="preserve"> or procedures etc.</w:t>
      </w:r>
      <w:r w:rsidR="00F8496F">
        <w:rPr>
          <w:rFonts w:cstheme="minorHAnsi"/>
          <w:color w:val="2B2B2B"/>
          <w:lang w:val="en"/>
        </w:rPr>
        <w:br/>
      </w:r>
      <w:r w:rsidRPr="00B52648">
        <w:rPr>
          <w:rFonts w:cstheme="minorHAnsi"/>
          <w:color w:val="2B2B2B"/>
          <w:lang w:val="en"/>
        </w:rPr>
        <w:t>This could also involve reviewing and updating your existing policies and procedures.</w:t>
      </w:r>
    </w:p>
    <w:p w14:paraId="66509057" w14:textId="77777777" w:rsidR="001629CF" w:rsidRPr="00732F64" w:rsidRDefault="001629CF" w:rsidP="001629CF">
      <w:pPr>
        <w:rPr>
          <w:rFonts w:cstheme="minorHAnsi"/>
          <w:color w:val="2B2B2B"/>
          <w:lang w:val="en"/>
        </w:rPr>
      </w:pPr>
    </w:p>
    <w:p w14:paraId="5C830EFA" w14:textId="061218C2" w:rsidR="00CA434B" w:rsidRPr="00D979B8" w:rsidRDefault="00AE1084" w:rsidP="00112862">
      <w:pPr>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b/>
        </w:rPr>
      </w:pPr>
      <w:r>
        <w:rPr>
          <w:rFonts w:ascii="Arial" w:hAnsi="Arial" w:cs="Arial"/>
          <w:b/>
        </w:rPr>
        <w:t>2.</w:t>
      </w:r>
      <w:r w:rsidR="00CA434B" w:rsidRPr="00D979B8">
        <w:rPr>
          <w:rFonts w:ascii="Arial" w:hAnsi="Arial" w:cs="Arial"/>
          <w:b/>
        </w:rPr>
        <w:t>A clear statement of the organisation’s responsibilities towards children and/or adults at risk is available for staff and volunteers</w:t>
      </w:r>
    </w:p>
    <w:p w14:paraId="496B8D03" w14:textId="77777777" w:rsidR="00AE1084" w:rsidRPr="008C45A8" w:rsidRDefault="00AE1084">
      <w:pPr>
        <w:rPr>
          <w:rFonts w:ascii="Arial" w:hAnsi="Arial" w:cs="Arial"/>
          <w:b/>
        </w:rPr>
      </w:pPr>
    </w:p>
    <w:p w14:paraId="2E014E31" w14:textId="49C38CAD" w:rsidR="00AE1084" w:rsidRPr="001629CF" w:rsidRDefault="00AE1084" w:rsidP="00847CCF">
      <w:pPr>
        <w:pBdr>
          <w:top w:val="doubleWave" w:sz="6" w:space="1" w:color="auto"/>
          <w:left w:val="doubleWave" w:sz="6" w:space="4" w:color="auto"/>
          <w:bottom w:val="doubleWave" w:sz="6" w:space="1" w:color="auto"/>
          <w:right w:val="doubleWave" w:sz="6" w:space="4" w:color="auto"/>
        </w:pBdr>
        <w:rPr>
          <w:rFonts w:ascii="Arial" w:hAnsi="Arial" w:cs="Arial"/>
          <w:b/>
          <w:color w:val="2B2B2B"/>
        </w:rPr>
      </w:pPr>
      <w:r w:rsidRPr="001629CF">
        <w:rPr>
          <w:rFonts w:ascii="Arial" w:hAnsi="Arial" w:cs="Arial"/>
          <w:b/>
          <w:color w:val="2B2B2B"/>
        </w:rPr>
        <w:t>2.1 Is an accessible safeguarding policy in place which sets out clearly the responsibilities of staff and volunteers for safeguarding children and/or adults at risk, including when and how to act on safeguarding concerns?</w:t>
      </w:r>
    </w:p>
    <w:p w14:paraId="783E6C0D" w14:textId="4B7CDB27" w:rsidR="00AE1084" w:rsidRPr="00847CCF" w:rsidRDefault="00D04212" w:rsidP="00847CCF">
      <w:pPr>
        <w:pBdr>
          <w:top w:val="doubleWave" w:sz="6" w:space="1" w:color="auto"/>
          <w:left w:val="doubleWave" w:sz="6" w:space="4" w:color="auto"/>
          <w:bottom w:val="doubleWave" w:sz="6" w:space="1" w:color="auto"/>
          <w:right w:val="doubleWave" w:sz="6" w:space="4" w:color="auto"/>
        </w:pBdr>
        <w:rPr>
          <w:rFonts w:cstheme="minorHAnsi"/>
          <w:color w:val="2B2B2B"/>
          <w:lang w:val="en"/>
        </w:rPr>
      </w:pPr>
      <w:r w:rsidRPr="00B52648">
        <w:rPr>
          <w:rFonts w:cstheme="minorHAnsi"/>
          <w:color w:val="2B2B2B"/>
          <w:lang w:val="en"/>
        </w:rPr>
        <w:t>The</w:t>
      </w:r>
      <w:r w:rsidRPr="00B52648">
        <w:rPr>
          <w:rFonts w:cstheme="minorHAnsi"/>
          <w:color w:val="2B2B2B"/>
        </w:rPr>
        <w:t xml:space="preserve"> organisation</w:t>
      </w:r>
      <w:r w:rsidRPr="00B52648">
        <w:rPr>
          <w:rFonts w:cstheme="minorHAnsi"/>
          <w:color w:val="2B2B2B"/>
          <w:lang w:val="en"/>
        </w:rPr>
        <w:t xml:space="preserve"> has policies and procedures that clearly identify staff roles regarding safeguarding children, young pe</w:t>
      </w:r>
      <w:r w:rsidR="00F8496F">
        <w:rPr>
          <w:rFonts w:cstheme="minorHAnsi"/>
          <w:color w:val="2B2B2B"/>
          <w:lang w:val="en"/>
        </w:rPr>
        <w:t>ople and/or vulnerable adults. </w:t>
      </w:r>
      <w:r w:rsidRPr="00B52648">
        <w:rPr>
          <w:rFonts w:cstheme="minorHAnsi"/>
          <w:color w:val="2B2B2B"/>
          <w:lang w:val="en"/>
        </w:rPr>
        <w:br/>
        <w:t>This means staff and volunteers have clearly identified responsibilities for safeguarding children/</w:t>
      </w:r>
      <w:r w:rsidR="00732F64" w:rsidRPr="00B52648">
        <w:rPr>
          <w:rFonts w:cstheme="minorHAnsi"/>
          <w:color w:val="2B2B2B"/>
          <w:lang w:val="en"/>
        </w:rPr>
        <w:t>vulnerable</w:t>
      </w:r>
      <w:r w:rsidRPr="00B52648">
        <w:rPr>
          <w:rFonts w:cstheme="minorHAnsi"/>
          <w:color w:val="2B2B2B"/>
          <w:lang w:val="en"/>
        </w:rPr>
        <w:t xml:space="preserve"> adults and this is included in induction and training sessions. Staff should be clear about their professional boundaries and when and where to pass on information.  There should also be clear guidance on how identify neglect, harm and abuse and how to record and store information about safeguarding concerns and action taken.  The</w:t>
      </w:r>
      <w:r w:rsidRPr="00B52648">
        <w:rPr>
          <w:rFonts w:cstheme="minorHAnsi"/>
          <w:color w:val="2B2B2B"/>
        </w:rPr>
        <w:t xml:space="preserve"> organisation’s</w:t>
      </w:r>
      <w:r w:rsidRPr="00B52648">
        <w:rPr>
          <w:rFonts w:cstheme="minorHAnsi"/>
          <w:color w:val="2B2B2B"/>
          <w:lang w:val="en"/>
        </w:rPr>
        <w:t xml:space="preserve"> safeguarding policy and procedures should be easily accessible.  These may link to policies about other issues such as confidentiality, bullying, health and safety, internet use, data protection and risk assessments.</w:t>
      </w:r>
    </w:p>
    <w:p w14:paraId="27C00C26" w14:textId="30D30AFA" w:rsidR="00AE1084" w:rsidRPr="008C45A8" w:rsidRDefault="00AE1084">
      <w:pPr>
        <w:rPr>
          <w:rFonts w:ascii="Arial" w:hAnsi="Arial" w:cs="Arial"/>
          <w:b/>
        </w:rPr>
      </w:pPr>
    </w:p>
    <w:p w14:paraId="122C4A41" w14:textId="27FA0856" w:rsidR="00AE1084" w:rsidRPr="001629CF" w:rsidRDefault="00AE1084" w:rsidP="00847CCF">
      <w:pPr>
        <w:pBdr>
          <w:top w:val="doubleWave" w:sz="6" w:space="1" w:color="auto"/>
          <w:left w:val="doubleWave" w:sz="6" w:space="4" w:color="auto"/>
          <w:bottom w:val="doubleWave" w:sz="6" w:space="1" w:color="auto"/>
          <w:right w:val="doubleWave" w:sz="6" w:space="4" w:color="auto"/>
        </w:pBdr>
        <w:rPr>
          <w:rFonts w:ascii="Arial" w:hAnsi="Arial" w:cs="Arial"/>
          <w:b/>
          <w:color w:val="2B2B2B"/>
        </w:rPr>
      </w:pPr>
      <w:r w:rsidRPr="001629CF">
        <w:rPr>
          <w:rFonts w:ascii="Arial" w:hAnsi="Arial" w:cs="Arial"/>
          <w:b/>
          <w:color w:val="2B2B2B"/>
        </w:rPr>
        <w:t>2.2 Do staff and volunteers have access to all the organisation’s relevant policies and procedures, e.g. on the internet or in a staff handbook?</w:t>
      </w:r>
    </w:p>
    <w:p w14:paraId="3D00DB67" w14:textId="0E66A09C" w:rsidR="008508F2" w:rsidRPr="00847CCF" w:rsidRDefault="00D04212" w:rsidP="00847CCF">
      <w:pPr>
        <w:pBdr>
          <w:top w:val="doubleWave" w:sz="6" w:space="1" w:color="auto"/>
          <w:left w:val="doubleWave" w:sz="6" w:space="4" w:color="auto"/>
          <w:bottom w:val="doubleWave" w:sz="6" w:space="1" w:color="auto"/>
          <w:right w:val="doubleWave" w:sz="6" w:space="4" w:color="auto"/>
        </w:pBdr>
        <w:rPr>
          <w:rFonts w:cstheme="minorHAnsi"/>
          <w:color w:val="2B2B2B"/>
          <w:lang w:val="en"/>
        </w:rPr>
      </w:pPr>
      <w:r w:rsidRPr="008508F2">
        <w:rPr>
          <w:rFonts w:cstheme="minorHAnsi"/>
          <w:color w:val="2B2B2B"/>
          <w:lang w:val="en"/>
        </w:rPr>
        <w:t>Do all staff and volunteers in your</w:t>
      </w:r>
      <w:r w:rsidRPr="008508F2">
        <w:rPr>
          <w:rFonts w:cstheme="minorHAnsi"/>
          <w:color w:val="2B2B2B"/>
        </w:rPr>
        <w:t xml:space="preserve"> organisation</w:t>
      </w:r>
      <w:r w:rsidRPr="008508F2">
        <w:rPr>
          <w:rFonts w:cstheme="minorHAnsi"/>
          <w:color w:val="2B2B2B"/>
          <w:lang w:val="en"/>
        </w:rPr>
        <w:t xml:space="preserve"> know where to find and access to your safeguarding policies and procedures? </w:t>
      </w:r>
      <w:r w:rsidR="00B52648" w:rsidRPr="008508F2">
        <w:rPr>
          <w:rFonts w:cstheme="minorHAnsi"/>
          <w:color w:val="2B2B2B"/>
        </w:rPr>
        <w:t>e.g.</w:t>
      </w:r>
      <w:r w:rsidRPr="008508F2">
        <w:rPr>
          <w:rFonts w:cstheme="minorHAnsi"/>
          <w:color w:val="2B2B2B"/>
          <w:lang w:val="en"/>
        </w:rPr>
        <w:t>; exploitation, missing and trafficking, modern day slavery etc.</w:t>
      </w:r>
    </w:p>
    <w:p w14:paraId="1AEFF06F" w14:textId="77777777" w:rsidR="00AE1084" w:rsidRPr="008C45A8" w:rsidRDefault="00AE1084">
      <w:pPr>
        <w:rPr>
          <w:rFonts w:ascii="Arial" w:hAnsi="Arial" w:cs="Arial"/>
          <w:b/>
        </w:rPr>
      </w:pPr>
    </w:p>
    <w:p w14:paraId="6CFB9D56" w14:textId="0D962AAE" w:rsidR="00AE1084" w:rsidRPr="001629CF" w:rsidRDefault="00AE1084" w:rsidP="00AE1084">
      <w:pPr>
        <w:pBdr>
          <w:top w:val="doubleWave" w:sz="6" w:space="1" w:color="auto"/>
          <w:left w:val="doubleWave" w:sz="6" w:space="4" w:color="auto"/>
          <w:bottom w:val="doubleWave" w:sz="6" w:space="1" w:color="auto"/>
          <w:right w:val="doubleWave" w:sz="6" w:space="4" w:color="auto"/>
        </w:pBdr>
        <w:spacing w:after="0" w:line="240" w:lineRule="auto"/>
        <w:rPr>
          <w:rFonts w:ascii="Arial" w:hAnsi="Arial" w:cs="Arial"/>
          <w:b/>
        </w:rPr>
      </w:pPr>
      <w:r w:rsidRPr="001629CF">
        <w:rPr>
          <w:rFonts w:ascii="Arial" w:hAnsi="Arial" w:cs="Arial"/>
          <w:b/>
        </w:rPr>
        <w:t>2.3 Do staff, including volunteers, have clearly identified responsibilities for safeguarding children and/or adults at risk?</w:t>
      </w:r>
    </w:p>
    <w:p w14:paraId="5595AD81" w14:textId="77777777" w:rsidR="00AE1084" w:rsidRDefault="00AE1084" w:rsidP="008508F2">
      <w:pPr>
        <w:pBdr>
          <w:top w:val="doubleWave" w:sz="6" w:space="1" w:color="auto"/>
          <w:left w:val="doubleWave" w:sz="6" w:space="4" w:color="auto"/>
          <w:bottom w:val="doubleWave" w:sz="6" w:space="1" w:color="auto"/>
          <w:right w:val="doubleWave" w:sz="6" w:space="4" w:color="auto"/>
        </w:pBdr>
        <w:spacing w:after="0" w:line="240" w:lineRule="auto"/>
      </w:pPr>
    </w:p>
    <w:p w14:paraId="15099C95" w14:textId="26BDACAA" w:rsidR="00D04212" w:rsidRPr="00D04212" w:rsidRDefault="00F401EA" w:rsidP="008508F2">
      <w:pPr>
        <w:pBdr>
          <w:top w:val="doubleWave" w:sz="6" w:space="1" w:color="auto"/>
          <w:left w:val="doubleWave" w:sz="6" w:space="4" w:color="auto"/>
          <w:bottom w:val="doubleWave" w:sz="6" w:space="1" w:color="auto"/>
          <w:right w:val="doubleWave" w:sz="6" w:space="4" w:color="auto"/>
        </w:pBdr>
        <w:spacing w:after="0" w:line="240" w:lineRule="auto"/>
        <w:rPr>
          <w:rFonts w:eastAsia="Times New Roman" w:cstheme="minorHAnsi"/>
          <w:vanish/>
          <w:color w:val="2B2B2B"/>
          <w:lang w:val="en" w:eastAsia="en-GB"/>
        </w:rPr>
      </w:pPr>
      <w:hyperlink r:id="rId19" w:anchor="edit-responsibilities-container--more--content" w:history="1">
        <w:r w:rsidR="00D04212" w:rsidRPr="00D04212">
          <w:rPr>
            <w:rFonts w:eastAsia="Times New Roman" w:cstheme="minorHAnsi"/>
            <w:vanish/>
            <w:color w:val="2B2B2B"/>
            <w:lang w:val="en" w:eastAsia="en-GB"/>
          </w:rPr>
          <w:t>Guidance notes for question 2.3</w:t>
        </w:r>
      </w:hyperlink>
    </w:p>
    <w:p w14:paraId="29855FA8" w14:textId="444FD2A6" w:rsidR="00D04212" w:rsidRPr="00732F64" w:rsidRDefault="00D04212" w:rsidP="00732F64">
      <w:pPr>
        <w:pBdr>
          <w:top w:val="doubleWave" w:sz="6" w:space="1" w:color="auto"/>
          <w:left w:val="doubleWave" w:sz="6" w:space="4" w:color="auto"/>
          <w:bottom w:val="doubleWave" w:sz="6" w:space="1" w:color="auto"/>
          <w:right w:val="doubleWave" w:sz="6" w:space="4" w:color="auto"/>
        </w:pBdr>
        <w:spacing w:after="100" w:line="240" w:lineRule="auto"/>
        <w:rPr>
          <w:rFonts w:eastAsia="Times New Roman" w:cstheme="minorHAnsi"/>
          <w:color w:val="2B2B2B"/>
          <w:lang w:val="en" w:eastAsia="en-GB"/>
        </w:rPr>
      </w:pPr>
      <w:r w:rsidRPr="00D04212">
        <w:rPr>
          <w:rFonts w:eastAsia="Times New Roman" w:cstheme="minorHAnsi"/>
          <w:color w:val="2B2B2B"/>
          <w:lang w:val="en" w:eastAsia="en-GB"/>
        </w:rPr>
        <w:t xml:space="preserve">Are all of your staff and volunteers clear about their responsibilities to safeguarding and promoting the welfare of children and adults at risk? Is safeguarding including in job descriptions? All senior leaders and managers should ensure that all staff especially those involved in front line delivery, including subcontractors, are aware of the priority given to safeguarding and what to do if they are concerned about the safety and welfare of children or vulnerable adults. </w:t>
      </w:r>
    </w:p>
    <w:p w14:paraId="70EEFFB2" w14:textId="77777777" w:rsidR="00AE1084" w:rsidRPr="008C45A8" w:rsidRDefault="00AE1084">
      <w:pPr>
        <w:rPr>
          <w:rFonts w:ascii="Arial" w:hAnsi="Arial" w:cs="Arial"/>
          <w:b/>
        </w:rPr>
      </w:pPr>
    </w:p>
    <w:p w14:paraId="7B0B44CC" w14:textId="2489BF08" w:rsidR="00AE1084" w:rsidRPr="001629CF" w:rsidRDefault="00AE1084" w:rsidP="00847CCF">
      <w:pPr>
        <w:pBdr>
          <w:top w:val="doubleWave" w:sz="6" w:space="1" w:color="auto"/>
          <w:left w:val="doubleWave" w:sz="6" w:space="4" w:color="auto"/>
          <w:bottom w:val="doubleWave" w:sz="6" w:space="1" w:color="auto"/>
          <w:right w:val="doubleWave" w:sz="6" w:space="4" w:color="auto"/>
        </w:pBdr>
        <w:rPr>
          <w:rFonts w:ascii="Arial" w:hAnsi="Arial" w:cs="Arial"/>
          <w:b/>
          <w:color w:val="2B2B2B"/>
        </w:rPr>
      </w:pPr>
      <w:r w:rsidRPr="001629CF">
        <w:rPr>
          <w:rFonts w:ascii="Arial" w:hAnsi="Arial" w:cs="Arial"/>
          <w:b/>
          <w:color w:val="2B2B2B"/>
        </w:rPr>
        <w:t>2.4 Are staff informed of their professional boundaries and know when and where to pass on information?</w:t>
      </w:r>
    </w:p>
    <w:p w14:paraId="2FBFDB3B" w14:textId="4FADC6F7" w:rsidR="008508F2" w:rsidRPr="00847CCF" w:rsidRDefault="00D04212" w:rsidP="00847CCF">
      <w:pPr>
        <w:pBdr>
          <w:top w:val="doubleWave" w:sz="6" w:space="1" w:color="auto"/>
          <w:left w:val="doubleWave" w:sz="6" w:space="4" w:color="auto"/>
          <w:bottom w:val="doubleWave" w:sz="6" w:space="1" w:color="auto"/>
          <w:right w:val="doubleWave" w:sz="6" w:space="4" w:color="auto"/>
        </w:pBdr>
        <w:rPr>
          <w:rFonts w:cstheme="minorHAnsi"/>
          <w:color w:val="2B2B2B"/>
          <w:lang w:val="en"/>
        </w:rPr>
      </w:pPr>
      <w:r w:rsidRPr="008508F2">
        <w:rPr>
          <w:rFonts w:cstheme="minorHAnsi"/>
          <w:color w:val="2B2B2B"/>
          <w:lang w:val="en"/>
        </w:rPr>
        <w:t>Do all staff within your</w:t>
      </w:r>
      <w:r w:rsidRPr="008508F2">
        <w:rPr>
          <w:rFonts w:cstheme="minorHAnsi"/>
          <w:color w:val="2B2B2B"/>
        </w:rPr>
        <w:t xml:space="preserve"> organisation</w:t>
      </w:r>
      <w:r w:rsidRPr="008508F2">
        <w:rPr>
          <w:rFonts w:cstheme="minorHAnsi"/>
          <w:color w:val="2B2B2B"/>
          <w:lang w:val="en"/>
        </w:rPr>
        <w:t xml:space="preserve"> understand the levels of appropriate interaction between themselves and the children, young people and adults that they work with? This includes both in and outside of the work place as well as contact through social media.</w:t>
      </w:r>
      <w:r w:rsidRPr="008508F2">
        <w:rPr>
          <w:rFonts w:cstheme="minorHAnsi"/>
          <w:color w:val="2B2B2B"/>
          <w:lang w:val="en"/>
        </w:rPr>
        <w:br/>
        <w:t>This should extend to any visitors, VIP's and visiting media to ensure that robust security and access arrangements are in place and what staff should</w:t>
      </w:r>
      <w:r w:rsidR="001629CF">
        <w:rPr>
          <w:rFonts w:cstheme="minorHAnsi"/>
          <w:color w:val="2B2B2B"/>
          <w:lang w:val="en"/>
        </w:rPr>
        <w:t xml:space="preserve"> do if there are any concerns.</w:t>
      </w:r>
      <w:r w:rsidR="001629CF">
        <w:rPr>
          <w:rFonts w:cstheme="minorHAnsi"/>
          <w:color w:val="2B2B2B"/>
          <w:lang w:val="en"/>
        </w:rPr>
        <w:br/>
      </w:r>
      <w:r w:rsidRPr="008508F2">
        <w:rPr>
          <w:rFonts w:cstheme="minorHAnsi"/>
          <w:color w:val="2B2B2B"/>
          <w:lang w:val="en"/>
        </w:rPr>
        <w:t>It should be clear within your</w:t>
      </w:r>
      <w:r w:rsidRPr="008508F2">
        <w:rPr>
          <w:rFonts w:cstheme="minorHAnsi"/>
          <w:color w:val="2B2B2B"/>
        </w:rPr>
        <w:t xml:space="preserve"> organisation</w:t>
      </w:r>
      <w:r w:rsidRPr="008508F2">
        <w:rPr>
          <w:rFonts w:cstheme="minorHAnsi"/>
          <w:color w:val="2B2B2B"/>
          <w:lang w:val="en"/>
        </w:rPr>
        <w:t xml:space="preserve"> with whom each staff member should discuss and whom and when they should report any concerns about a child’s or adults welfare.</w:t>
      </w:r>
    </w:p>
    <w:p w14:paraId="61279A08" w14:textId="77777777" w:rsidR="00AE1084" w:rsidRDefault="00AE1084">
      <w:pPr>
        <w:rPr>
          <w:rFonts w:ascii="Arial" w:hAnsi="Arial" w:cs="Arial"/>
          <w:b/>
        </w:rPr>
      </w:pPr>
    </w:p>
    <w:p w14:paraId="7E2F94E5" w14:textId="22440608" w:rsidR="00AE1084" w:rsidRDefault="00AE1084" w:rsidP="00847CCF">
      <w:pPr>
        <w:pBdr>
          <w:top w:val="doubleWave" w:sz="6" w:space="1" w:color="auto"/>
          <w:left w:val="doubleWave" w:sz="6" w:space="4" w:color="auto"/>
          <w:bottom w:val="doubleWave" w:sz="6" w:space="1" w:color="auto"/>
          <w:right w:val="doubleWave" w:sz="6" w:space="4" w:color="auto"/>
        </w:pBdr>
        <w:rPr>
          <w:rFonts w:ascii="Arial" w:hAnsi="Arial" w:cs="Arial"/>
          <w:b/>
        </w:rPr>
      </w:pPr>
      <w:r w:rsidRPr="00AE1084">
        <w:rPr>
          <w:rFonts w:ascii="Arial" w:hAnsi="Arial" w:cs="Arial"/>
          <w:b/>
        </w:rPr>
        <w:t>2.5 Are effective complaints procedures in place for children, adults, staff, volunteers and other people where there are concerns that safeguarding has not been taken into account?</w:t>
      </w:r>
    </w:p>
    <w:p w14:paraId="60EC2C23" w14:textId="38DC8037" w:rsidR="008508F2" w:rsidRPr="00847CCF" w:rsidRDefault="00D04212" w:rsidP="00847CCF">
      <w:pPr>
        <w:pBdr>
          <w:top w:val="doubleWave" w:sz="6" w:space="1" w:color="auto"/>
          <w:left w:val="doubleWave" w:sz="6" w:space="4" w:color="auto"/>
          <w:bottom w:val="doubleWave" w:sz="6" w:space="1" w:color="auto"/>
          <w:right w:val="doubleWave" w:sz="6" w:space="4" w:color="auto"/>
        </w:pBdr>
        <w:rPr>
          <w:rFonts w:cstheme="minorHAnsi"/>
          <w:color w:val="2B2B2B"/>
          <w:lang w:val="en"/>
        </w:rPr>
      </w:pPr>
      <w:r w:rsidRPr="008508F2">
        <w:rPr>
          <w:rFonts w:cstheme="minorHAnsi"/>
          <w:color w:val="2B2B2B"/>
          <w:lang w:val="en"/>
        </w:rPr>
        <w:t>The</w:t>
      </w:r>
      <w:r w:rsidRPr="008508F2">
        <w:rPr>
          <w:rFonts w:cstheme="minorHAnsi"/>
          <w:color w:val="2B2B2B"/>
        </w:rPr>
        <w:t xml:space="preserve"> organisation</w:t>
      </w:r>
      <w:r w:rsidRPr="008508F2">
        <w:rPr>
          <w:rFonts w:cstheme="minorHAnsi"/>
          <w:color w:val="2B2B2B"/>
          <w:lang w:val="en"/>
        </w:rPr>
        <w:t xml:space="preserve"> has effective complaints procedures for children, </w:t>
      </w:r>
      <w:r w:rsidR="00847CCF" w:rsidRPr="008508F2">
        <w:rPr>
          <w:rFonts w:cstheme="minorHAnsi"/>
          <w:color w:val="2B2B2B"/>
          <w:lang w:val="en"/>
        </w:rPr>
        <w:t>adults’</w:t>
      </w:r>
      <w:r w:rsidRPr="008508F2">
        <w:rPr>
          <w:rFonts w:cstheme="minorHAnsi"/>
          <w:color w:val="2B2B2B"/>
          <w:lang w:val="en"/>
        </w:rPr>
        <w:t xml:space="preserve"> staff and other people when there are concerns that safeguarding has</w:t>
      </w:r>
      <w:r w:rsidR="00E96DFB">
        <w:rPr>
          <w:rFonts w:cstheme="minorHAnsi"/>
          <w:color w:val="2B2B2B"/>
          <w:lang w:val="en"/>
        </w:rPr>
        <w:t xml:space="preserve"> not been taken into account. </w:t>
      </w:r>
      <w:r w:rsidR="00E96DFB">
        <w:rPr>
          <w:rFonts w:cstheme="minorHAnsi"/>
          <w:color w:val="2B2B2B"/>
          <w:lang w:val="en"/>
        </w:rPr>
        <w:br/>
      </w:r>
      <w:r w:rsidRPr="008508F2">
        <w:rPr>
          <w:rFonts w:cstheme="minorHAnsi"/>
          <w:color w:val="2B2B2B"/>
          <w:lang w:val="en"/>
        </w:rPr>
        <w:t>This means staff including volunteers are aware of how to make a complaint and of the correct procedure to follow.  This includes how to escalate concerns if it is felt that decisions need to be reviewed.  Policies must be available for staff and volunteers, and details should be given to anyone requesting them.  They must be available for children and young people of all ages and adults at risks and presented in a way that that service users can understand.</w:t>
      </w:r>
    </w:p>
    <w:p w14:paraId="78B9C6C5" w14:textId="77777777" w:rsidR="00AE1084" w:rsidRPr="008C45A8" w:rsidRDefault="00AE1084">
      <w:pPr>
        <w:rPr>
          <w:rFonts w:ascii="Arial" w:hAnsi="Arial" w:cs="Arial"/>
          <w:b/>
        </w:rPr>
      </w:pPr>
    </w:p>
    <w:p w14:paraId="7D17744D" w14:textId="085018BD" w:rsidR="00AE1084" w:rsidRPr="001629CF" w:rsidRDefault="00AE1084" w:rsidP="008C45A8">
      <w:pPr>
        <w:pBdr>
          <w:top w:val="doubleWave" w:sz="6" w:space="1" w:color="auto"/>
          <w:left w:val="doubleWave" w:sz="6" w:space="4" w:color="auto"/>
          <w:bottom w:val="doubleWave" w:sz="6" w:space="1" w:color="auto"/>
          <w:right w:val="doubleWave" w:sz="6" w:space="4" w:color="auto"/>
        </w:pBdr>
        <w:rPr>
          <w:rFonts w:ascii="Arial" w:hAnsi="Arial" w:cs="Arial"/>
          <w:b/>
          <w:color w:val="2B2B2B"/>
        </w:rPr>
      </w:pPr>
      <w:bookmarkStart w:id="1" w:name="_Hlk101426325"/>
      <w:r w:rsidRPr="001629CF">
        <w:rPr>
          <w:rFonts w:ascii="Arial" w:hAnsi="Arial" w:cs="Arial"/>
          <w:b/>
          <w:color w:val="2B2B2B"/>
        </w:rPr>
        <w:t>2.6 Are there policies in place which include reference to the importance of listening to children and adults at risk and responding appropriately?</w:t>
      </w:r>
    </w:p>
    <w:p w14:paraId="12268662" w14:textId="63A23E43" w:rsidR="008C45A8" w:rsidRDefault="00D04212" w:rsidP="008C45A8">
      <w:pPr>
        <w:pBdr>
          <w:top w:val="doubleWave" w:sz="6" w:space="1" w:color="auto"/>
          <w:left w:val="doubleWave" w:sz="6" w:space="4" w:color="auto"/>
          <w:bottom w:val="doubleWave" w:sz="6" w:space="1" w:color="auto"/>
          <w:right w:val="doubleWave" w:sz="6" w:space="4" w:color="auto"/>
        </w:pBdr>
        <w:rPr>
          <w:rFonts w:cstheme="minorHAnsi"/>
          <w:color w:val="2B2B2B"/>
          <w:lang w:val="en"/>
        </w:rPr>
      </w:pPr>
      <w:r w:rsidRPr="008508F2">
        <w:rPr>
          <w:rFonts w:cstheme="minorHAnsi"/>
          <w:color w:val="2B2B2B"/>
          <w:lang w:val="en"/>
        </w:rPr>
        <w:t>The</w:t>
      </w:r>
      <w:r w:rsidRPr="008508F2">
        <w:rPr>
          <w:rFonts w:cstheme="minorHAnsi"/>
          <w:color w:val="2B2B2B"/>
        </w:rPr>
        <w:t xml:space="preserve"> organisation</w:t>
      </w:r>
      <w:r w:rsidRPr="008508F2">
        <w:rPr>
          <w:rFonts w:cstheme="minorHAnsi"/>
          <w:color w:val="2B2B2B"/>
          <w:lang w:val="en"/>
        </w:rPr>
        <w:t xml:space="preserve"> has policies that include the importance of listening to children/adults at ris</w:t>
      </w:r>
      <w:r w:rsidR="001629CF">
        <w:rPr>
          <w:rFonts w:cstheme="minorHAnsi"/>
          <w:color w:val="2B2B2B"/>
          <w:lang w:val="en"/>
        </w:rPr>
        <w:t>k and responding appropriately</w:t>
      </w:r>
      <w:r w:rsidR="001629CF">
        <w:rPr>
          <w:rFonts w:cstheme="minorHAnsi"/>
          <w:color w:val="2B2B2B"/>
          <w:lang w:val="en"/>
        </w:rPr>
        <w:br/>
      </w:r>
      <w:r w:rsidRPr="008508F2">
        <w:rPr>
          <w:rFonts w:cstheme="minorHAnsi"/>
          <w:color w:val="2B2B2B"/>
          <w:lang w:val="en"/>
        </w:rPr>
        <w:t xml:space="preserve">This means consideration should be given to children and adults at risk whose first language is not </w:t>
      </w:r>
      <w:r w:rsidR="00423218" w:rsidRPr="008508F2">
        <w:rPr>
          <w:rFonts w:cstheme="minorHAnsi"/>
          <w:color w:val="2B2B2B"/>
          <w:lang w:val="en"/>
        </w:rPr>
        <w:t>English,</w:t>
      </w:r>
      <w:r w:rsidRPr="008508F2">
        <w:rPr>
          <w:rFonts w:cstheme="minorHAnsi"/>
          <w:color w:val="2B2B2B"/>
          <w:lang w:val="en"/>
        </w:rPr>
        <w:t xml:space="preserve"> and the</w:t>
      </w:r>
      <w:r w:rsidRPr="008508F2">
        <w:rPr>
          <w:rFonts w:cstheme="minorHAnsi"/>
          <w:color w:val="2B2B2B"/>
        </w:rPr>
        <w:t xml:space="preserve"> organisation</w:t>
      </w:r>
      <w:r w:rsidRPr="008508F2">
        <w:rPr>
          <w:rFonts w:cstheme="minorHAnsi"/>
          <w:color w:val="2B2B2B"/>
          <w:lang w:val="en"/>
        </w:rPr>
        <w:t xml:space="preserve"> should take account of the Disability Act and any additional vulnerability or needs a child/adult may have. The</w:t>
      </w:r>
      <w:r w:rsidRPr="008508F2">
        <w:rPr>
          <w:rFonts w:cstheme="minorHAnsi"/>
          <w:color w:val="2B2B2B"/>
        </w:rPr>
        <w:t xml:space="preserve"> organisation</w:t>
      </w:r>
      <w:r w:rsidRPr="008508F2">
        <w:rPr>
          <w:rFonts w:cstheme="minorHAnsi"/>
          <w:color w:val="2B2B2B"/>
          <w:lang w:val="en"/>
        </w:rPr>
        <w:t xml:space="preserve"> should always be person focused and ensure appropriate time and space is given to children and vulnerable service users</w:t>
      </w:r>
      <w:bookmarkEnd w:id="1"/>
    </w:p>
    <w:p w14:paraId="201EBA5D" w14:textId="6A7E3DE4" w:rsidR="008C45A8" w:rsidRPr="00847CCF" w:rsidRDefault="008C45A8" w:rsidP="008C45A8">
      <w:pPr>
        <w:rPr>
          <w:rFonts w:cstheme="minorHAnsi"/>
          <w:color w:val="2B2B2B"/>
          <w:lang w:val="en"/>
        </w:rPr>
      </w:pPr>
    </w:p>
    <w:p w14:paraId="374FB5F3" w14:textId="78B10530" w:rsidR="00AE1084" w:rsidRDefault="00AE1084" w:rsidP="00AE1084">
      <w:pPr>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b/>
        </w:rPr>
      </w:pPr>
      <w:r>
        <w:rPr>
          <w:rFonts w:ascii="Arial" w:hAnsi="Arial" w:cs="Arial"/>
          <w:b/>
        </w:rPr>
        <w:t>3.</w:t>
      </w:r>
      <w:r w:rsidR="00CA434B" w:rsidRPr="00D979B8">
        <w:rPr>
          <w:rFonts w:ascii="Arial" w:hAnsi="Arial" w:cs="Arial"/>
          <w:b/>
        </w:rPr>
        <w:t xml:space="preserve"> A clear line of accountability exists within the organisation for work on the safeguarding of children</w:t>
      </w:r>
    </w:p>
    <w:p w14:paraId="40B22622" w14:textId="77777777" w:rsidR="00AE1084" w:rsidRPr="008C45A8" w:rsidRDefault="00AE1084">
      <w:pPr>
        <w:rPr>
          <w:rFonts w:ascii="Arial" w:hAnsi="Arial" w:cs="Arial"/>
          <w:b/>
        </w:rPr>
      </w:pPr>
    </w:p>
    <w:p w14:paraId="38BBA095" w14:textId="50F3F5DA" w:rsidR="00AE1084" w:rsidRPr="001629CF" w:rsidRDefault="00AE1084" w:rsidP="00847CCF">
      <w:pPr>
        <w:pBdr>
          <w:top w:val="doubleWave" w:sz="6" w:space="1" w:color="auto"/>
          <w:left w:val="doubleWave" w:sz="6" w:space="4" w:color="auto"/>
          <w:bottom w:val="doubleWave" w:sz="6" w:space="1" w:color="auto"/>
          <w:right w:val="doubleWave" w:sz="6" w:space="4" w:color="auto"/>
        </w:pBdr>
        <w:rPr>
          <w:rFonts w:ascii="Arial" w:hAnsi="Arial" w:cs="Arial"/>
          <w:b/>
          <w:color w:val="2B2B2B"/>
          <w:shd w:val="clear" w:color="auto" w:fill="FFFFFF"/>
        </w:rPr>
      </w:pPr>
      <w:r w:rsidRPr="001629CF">
        <w:rPr>
          <w:rFonts w:ascii="Arial" w:hAnsi="Arial" w:cs="Arial"/>
          <w:b/>
          <w:color w:val="2B2B2B"/>
          <w:shd w:val="clear" w:color="auto" w:fill="FFFFFF"/>
        </w:rPr>
        <w:t>3.1 Are safeguarding priorities contained in the organisation’s main or strategic plan/s?</w:t>
      </w:r>
    </w:p>
    <w:p w14:paraId="0D94D788" w14:textId="75FAFCA8" w:rsidR="00423218" w:rsidRPr="00847CCF" w:rsidRDefault="000253E4" w:rsidP="00847CCF">
      <w:pPr>
        <w:pBdr>
          <w:top w:val="doubleWave" w:sz="6" w:space="1" w:color="auto"/>
          <w:left w:val="doubleWave" w:sz="6" w:space="4" w:color="auto"/>
          <w:bottom w:val="doubleWave" w:sz="6" w:space="1" w:color="auto"/>
          <w:right w:val="doubleWave" w:sz="6" w:space="4" w:color="auto"/>
        </w:pBdr>
        <w:rPr>
          <w:rFonts w:cstheme="minorHAnsi"/>
          <w:color w:val="2B2B2B"/>
          <w:shd w:val="clear" w:color="auto" w:fill="FFFFFF"/>
        </w:rPr>
      </w:pPr>
      <w:r w:rsidRPr="000253E4">
        <w:rPr>
          <w:rFonts w:cstheme="minorHAnsi"/>
          <w:color w:val="2B2B2B"/>
          <w:shd w:val="clear" w:color="auto" w:fill="FFFFFF"/>
        </w:rPr>
        <w:t>The importance of safeguarding is reflected in the organisation’s main plan/s</w:t>
      </w:r>
      <w:r w:rsidRPr="000253E4">
        <w:rPr>
          <w:rFonts w:cstheme="minorHAnsi"/>
          <w:color w:val="2B2B2B"/>
        </w:rPr>
        <w:br/>
      </w:r>
      <w:r w:rsidRPr="000253E4">
        <w:rPr>
          <w:rFonts w:cstheme="minorHAnsi"/>
          <w:color w:val="2B2B2B"/>
          <w:shd w:val="clear" w:color="auto" w:fill="FFFFFF"/>
        </w:rPr>
        <w:t>This means safeguarding is taken account of within the organisation’s main or strategic plans and in all its activities, including the practice, training, recruitment and induction of staff and volunteers.</w:t>
      </w:r>
    </w:p>
    <w:p w14:paraId="6DD638E1" w14:textId="77777777" w:rsidR="00AE1084" w:rsidRPr="008C45A8" w:rsidRDefault="00AE1084">
      <w:pPr>
        <w:rPr>
          <w:rFonts w:ascii="Arial" w:hAnsi="Arial" w:cs="Arial"/>
          <w:b/>
        </w:rPr>
      </w:pPr>
    </w:p>
    <w:p w14:paraId="7D2A5D8F" w14:textId="149A24A2" w:rsidR="00AE1084" w:rsidRPr="001629CF" w:rsidRDefault="00AE1084" w:rsidP="001629CF">
      <w:pPr>
        <w:pBdr>
          <w:top w:val="doubleWave" w:sz="6" w:space="1" w:color="auto"/>
          <w:left w:val="doubleWave" w:sz="6" w:space="4" w:color="auto"/>
          <w:bottom w:val="doubleWave" w:sz="6" w:space="1" w:color="auto"/>
          <w:right w:val="doubleWave" w:sz="6" w:space="4" w:color="auto"/>
        </w:pBdr>
        <w:rPr>
          <w:rFonts w:ascii="Arial" w:hAnsi="Arial" w:cs="Arial"/>
          <w:b/>
          <w:color w:val="2B2B2B"/>
        </w:rPr>
      </w:pPr>
      <w:bookmarkStart w:id="2" w:name="_Hlk101427437"/>
      <w:r w:rsidRPr="001629CF">
        <w:rPr>
          <w:rFonts w:ascii="Arial" w:hAnsi="Arial" w:cs="Arial"/>
          <w:b/>
          <w:color w:val="2B2B2B"/>
        </w:rPr>
        <w:t>3.2 Does the organisation have policies and procedures that clearly show how to report welfare or safety concerns about children or adults at risk?</w:t>
      </w:r>
    </w:p>
    <w:p w14:paraId="746160AD" w14:textId="4D4F7AE4" w:rsidR="000253E4" w:rsidRPr="000253E4" w:rsidRDefault="000253E4" w:rsidP="001629CF">
      <w:pPr>
        <w:pBdr>
          <w:top w:val="doubleWave" w:sz="6" w:space="1" w:color="auto"/>
          <w:left w:val="doubleWave" w:sz="6" w:space="4" w:color="auto"/>
          <w:bottom w:val="doubleWave" w:sz="6" w:space="1" w:color="auto"/>
          <w:right w:val="doubleWave" w:sz="6" w:space="4" w:color="auto"/>
        </w:pBdr>
        <w:rPr>
          <w:rFonts w:cstheme="minorHAnsi"/>
          <w:color w:val="2B2B2B"/>
          <w:lang w:val="en"/>
        </w:rPr>
      </w:pPr>
      <w:r w:rsidRPr="000253E4">
        <w:rPr>
          <w:rFonts w:cstheme="minorHAnsi"/>
          <w:color w:val="2B2B2B"/>
          <w:lang w:val="en"/>
        </w:rPr>
        <w:t>Policies and procedures are in place that clearly show how to report concerns about children/adults at risk and who this should be reported to.</w:t>
      </w:r>
    </w:p>
    <w:p w14:paraId="44971DDC" w14:textId="6C6F881F" w:rsidR="000253E4" w:rsidRPr="00847CCF" w:rsidRDefault="000253E4" w:rsidP="001629CF">
      <w:pPr>
        <w:pBdr>
          <w:top w:val="doubleWave" w:sz="6" w:space="1" w:color="auto"/>
          <w:left w:val="doubleWave" w:sz="6" w:space="4" w:color="auto"/>
          <w:bottom w:val="doubleWave" w:sz="6" w:space="1" w:color="auto"/>
          <w:right w:val="doubleWave" w:sz="6" w:space="4" w:color="auto"/>
        </w:pBdr>
        <w:rPr>
          <w:rFonts w:cstheme="minorHAnsi"/>
          <w:color w:val="2B2B2B"/>
          <w:lang w:val="en"/>
        </w:rPr>
      </w:pPr>
      <w:r w:rsidRPr="000253E4">
        <w:rPr>
          <w:rFonts w:cstheme="minorHAnsi"/>
          <w:color w:val="2B2B2B"/>
          <w:lang w:val="en"/>
        </w:rPr>
        <w:t>This means staff and volunteers know when and who to report concerns to and how to escalate their concerns appropriately. This should be included in training and induction sessions. Procedures should be readily available for all staff and reviewed on a regular basis. It is good practice that these polices are available for service users.</w:t>
      </w:r>
      <w:bookmarkEnd w:id="2"/>
    </w:p>
    <w:p w14:paraId="1F97EA32" w14:textId="77777777" w:rsidR="00AE1084" w:rsidRPr="008C45A8" w:rsidRDefault="00AE1084" w:rsidP="00732F64">
      <w:pPr>
        <w:rPr>
          <w:rFonts w:ascii="Arial" w:hAnsi="Arial" w:cs="Arial"/>
          <w:b/>
        </w:rPr>
      </w:pPr>
      <w:bookmarkStart w:id="3" w:name="_Hlk101430477"/>
      <w:bookmarkStart w:id="4" w:name="_Hlk101426541"/>
    </w:p>
    <w:p w14:paraId="0D2A901A" w14:textId="0A94F2A8" w:rsidR="00AE1084" w:rsidRPr="001629CF" w:rsidRDefault="00423218" w:rsidP="00A230AA">
      <w:pPr>
        <w:pBdr>
          <w:top w:val="doubleWave" w:sz="6" w:space="1" w:color="auto"/>
          <w:left w:val="doubleWave" w:sz="6" w:space="0" w:color="auto"/>
          <w:bottom w:val="doubleWave" w:sz="6" w:space="1" w:color="auto"/>
          <w:right w:val="doubleWave" w:sz="6" w:space="12" w:color="auto"/>
        </w:pBdr>
        <w:ind w:left="-142" w:right="142"/>
        <w:rPr>
          <w:rFonts w:ascii="Arial" w:hAnsi="Arial" w:cs="Arial"/>
          <w:b/>
          <w:color w:val="2B2B2B"/>
        </w:rPr>
      </w:pPr>
      <w:r w:rsidRPr="001629CF">
        <w:rPr>
          <w:rFonts w:ascii="Arial" w:hAnsi="Arial" w:cs="Arial"/>
          <w:color w:val="2B2B2B"/>
          <w:lang w:val="en"/>
        </w:rPr>
        <w:t xml:space="preserve"> </w:t>
      </w:r>
      <w:r w:rsidR="00AE1084" w:rsidRPr="001629CF">
        <w:rPr>
          <w:rFonts w:ascii="Arial" w:hAnsi="Arial" w:cs="Arial"/>
          <w:b/>
          <w:color w:val="2B2B2B"/>
        </w:rPr>
        <w:t>3.3 Are safeguarding responsibilities included in jo</w:t>
      </w:r>
      <w:r w:rsidR="00A230AA">
        <w:rPr>
          <w:rFonts w:ascii="Arial" w:hAnsi="Arial" w:cs="Arial"/>
          <w:b/>
          <w:color w:val="2B2B2B"/>
        </w:rPr>
        <w:t xml:space="preserve">b descriptions and or volunteer </w:t>
      </w:r>
      <w:r w:rsidR="00AE1084" w:rsidRPr="001629CF">
        <w:rPr>
          <w:rFonts w:ascii="Arial" w:hAnsi="Arial" w:cs="Arial"/>
          <w:b/>
          <w:color w:val="2B2B2B"/>
        </w:rPr>
        <w:t>responsibilities?</w:t>
      </w:r>
    </w:p>
    <w:p w14:paraId="614CECF1" w14:textId="3ABD59CB" w:rsidR="00423218" w:rsidRDefault="00997880" w:rsidP="00A230AA">
      <w:pPr>
        <w:pBdr>
          <w:top w:val="doubleWave" w:sz="6" w:space="1" w:color="auto"/>
          <w:left w:val="doubleWave" w:sz="6" w:space="0" w:color="auto"/>
          <w:bottom w:val="doubleWave" w:sz="6" w:space="1" w:color="auto"/>
          <w:right w:val="doubleWave" w:sz="6" w:space="12" w:color="auto"/>
        </w:pBdr>
        <w:ind w:left="-142" w:right="142"/>
        <w:rPr>
          <w:rFonts w:cstheme="minorHAnsi"/>
          <w:color w:val="2B2B2B"/>
          <w:lang w:val="en"/>
        </w:rPr>
      </w:pPr>
      <w:r w:rsidRPr="002E0E88">
        <w:rPr>
          <w:rFonts w:cstheme="minorHAnsi"/>
          <w:color w:val="2B2B2B"/>
          <w:lang w:val="en"/>
        </w:rPr>
        <w:t xml:space="preserve">Safeguarding responsibilities are </w:t>
      </w:r>
      <w:r w:rsidR="007E51E7">
        <w:rPr>
          <w:rFonts w:cstheme="minorHAnsi"/>
          <w:color w:val="2B2B2B"/>
          <w:lang w:val="en"/>
        </w:rPr>
        <w:t>identified in individual job descriptions</w:t>
      </w:r>
    </w:p>
    <w:p w14:paraId="2B70D376" w14:textId="294C2B4E" w:rsidR="00997880" w:rsidRDefault="00423218" w:rsidP="00A230AA">
      <w:pPr>
        <w:pBdr>
          <w:top w:val="doubleWave" w:sz="6" w:space="1" w:color="auto"/>
          <w:left w:val="doubleWave" w:sz="6" w:space="0" w:color="auto"/>
          <w:bottom w:val="doubleWave" w:sz="6" w:space="1" w:color="auto"/>
          <w:right w:val="doubleWave" w:sz="6" w:space="12" w:color="auto"/>
        </w:pBdr>
        <w:ind w:left="-142" w:right="142"/>
        <w:rPr>
          <w:rFonts w:cstheme="minorHAnsi"/>
          <w:color w:val="2B2B2B"/>
          <w:lang w:val="en"/>
        </w:rPr>
      </w:pPr>
      <w:r>
        <w:rPr>
          <w:rFonts w:cstheme="minorHAnsi"/>
          <w:color w:val="2B2B2B"/>
          <w:lang w:val="en"/>
        </w:rPr>
        <w:t xml:space="preserve">  This question asks if safeguarding responsibi</w:t>
      </w:r>
      <w:r w:rsidR="00997880" w:rsidRPr="002E0E88">
        <w:rPr>
          <w:rFonts w:cstheme="minorHAnsi"/>
          <w:color w:val="2B2B2B"/>
          <w:lang w:val="en"/>
        </w:rPr>
        <w:t xml:space="preserve">lities </w:t>
      </w:r>
      <w:r>
        <w:rPr>
          <w:rFonts w:cstheme="minorHAnsi"/>
          <w:color w:val="2B2B2B"/>
          <w:lang w:val="en"/>
        </w:rPr>
        <w:t xml:space="preserve">are included in job descriptions and volunteer responsibilities </w:t>
      </w:r>
      <w:r w:rsidR="00997880" w:rsidRPr="002E0E88">
        <w:rPr>
          <w:rFonts w:cstheme="minorHAnsi"/>
          <w:color w:val="2B2B2B"/>
          <w:lang w:val="en"/>
        </w:rPr>
        <w:t xml:space="preserve">and if staff and volunteers are fully aware </w:t>
      </w:r>
      <w:r w:rsidR="00D82B62" w:rsidRPr="002E0E88">
        <w:rPr>
          <w:rFonts w:cstheme="minorHAnsi"/>
          <w:color w:val="2B2B2B"/>
          <w:lang w:val="en"/>
        </w:rPr>
        <w:t xml:space="preserve">to </w:t>
      </w:r>
      <w:r w:rsidR="00D82B62">
        <w:rPr>
          <w:rFonts w:cstheme="minorHAnsi"/>
          <w:color w:val="2B2B2B"/>
          <w:lang w:val="en"/>
        </w:rPr>
        <w:t>whom</w:t>
      </w:r>
      <w:r w:rsidR="00997880" w:rsidRPr="002E0E88">
        <w:rPr>
          <w:rFonts w:cstheme="minorHAnsi"/>
          <w:color w:val="2B2B2B"/>
          <w:lang w:val="en"/>
        </w:rPr>
        <w:t xml:space="preserve"> they are accountable.</w:t>
      </w:r>
      <w:r w:rsidR="00997880">
        <w:rPr>
          <w:rFonts w:cstheme="minorHAnsi"/>
          <w:color w:val="2B2B2B"/>
          <w:lang w:val="en"/>
        </w:rPr>
        <w:t xml:space="preserve">                </w:t>
      </w:r>
    </w:p>
    <w:p w14:paraId="0CE324EB" w14:textId="46FD0DA2" w:rsidR="00997880" w:rsidRPr="002E0E88" w:rsidRDefault="00997880" w:rsidP="00A230AA">
      <w:pPr>
        <w:pBdr>
          <w:top w:val="doubleWave" w:sz="6" w:space="1" w:color="auto"/>
          <w:left w:val="doubleWave" w:sz="6" w:space="0" w:color="auto"/>
          <w:bottom w:val="doubleWave" w:sz="6" w:space="1" w:color="auto"/>
          <w:right w:val="doubleWave" w:sz="6" w:space="12" w:color="auto"/>
        </w:pBdr>
        <w:ind w:left="-142" w:right="142"/>
        <w:rPr>
          <w:rFonts w:cstheme="minorHAnsi"/>
          <w:color w:val="2B2B2B"/>
          <w:lang w:val="en"/>
        </w:rPr>
      </w:pPr>
      <w:r>
        <w:rPr>
          <w:rFonts w:cstheme="minorHAnsi"/>
          <w:color w:val="2B2B2B"/>
          <w:lang w:val="en"/>
        </w:rPr>
        <w:t xml:space="preserve"> </w:t>
      </w:r>
      <w:r w:rsidR="00423218">
        <w:rPr>
          <w:rFonts w:cstheme="minorHAnsi"/>
          <w:color w:val="2B2B2B"/>
          <w:lang w:val="en"/>
        </w:rPr>
        <w:t xml:space="preserve">   </w:t>
      </w:r>
      <w:r w:rsidRPr="002E0E88">
        <w:rPr>
          <w:rFonts w:cstheme="minorHAnsi"/>
          <w:color w:val="2B2B2B"/>
          <w:lang w:val="en"/>
        </w:rPr>
        <w:t>Examples of good practice by organisations completing this include:</w:t>
      </w:r>
    </w:p>
    <w:p w14:paraId="010BF064" w14:textId="77777777" w:rsidR="00997880" w:rsidRDefault="00997880" w:rsidP="00A230AA">
      <w:pPr>
        <w:pStyle w:val="ListParagraph"/>
        <w:numPr>
          <w:ilvl w:val="0"/>
          <w:numId w:val="12"/>
        </w:numPr>
        <w:pBdr>
          <w:top w:val="doubleWave" w:sz="6" w:space="1" w:color="auto"/>
          <w:left w:val="doubleWave" w:sz="6" w:space="0" w:color="auto"/>
          <w:bottom w:val="doubleWave" w:sz="6" w:space="1" w:color="auto"/>
          <w:right w:val="doubleWave" w:sz="6" w:space="12" w:color="auto"/>
        </w:pBdr>
        <w:ind w:left="-142" w:right="142" w:firstLine="0"/>
        <w:rPr>
          <w:rFonts w:cstheme="minorHAnsi"/>
          <w:color w:val="2B2B2B"/>
          <w:lang w:val="en"/>
        </w:rPr>
      </w:pPr>
      <w:r>
        <w:rPr>
          <w:rFonts w:cstheme="minorHAnsi"/>
          <w:color w:val="2B2B2B"/>
          <w:lang w:val="en"/>
        </w:rPr>
        <w:t xml:space="preserve">Reviewing job description regularly </w:t>
      </w:r>
    </w:p>
    <w:p w14:paraId="4211D577" w14:textId="77777777" w:rsidR="00997880" w:rsidRDefault="00997880" w:rsidP="00A230AA">
      <w:pPr>
        <w:pStyle w:val="ListParagraph"/>
        <w:numPr>
          <w:ilvl w:val="0"/>
          <w:numId w:val="12"/>
        </w:numPr>
        <w:pBdr>
          <w:top w:val="doubleWave" w:sz="6" w:space="1" w:color="auto"/>
          <w:left w:val="doubleWave" w:sz="6" w:space="0" w:color="auto"/>
          <w:bottom w:val="doubleWave" w:sz="6" w:space="1" w:color="auto"/>
          <w:right w:val="doubleWave" w:sz="6" w:space="12" w:color="auto"/>
        </w:pBdr>
        <w:ind w:left="-142" w:right="142" w:firstLine="0"/>
        <w:rPr>
          <w:rFonts w:cstheme="minorHAnsi"/>
          <w:color w:val="2B2B2B"/>
          <w:lang w:val="en"/>
        </w:rPr>
      </w:pPr>
      <w:r>
        <w:rPr>
          <w:rFonts w:cstheme="minorHAnsi"/>
          <w:color w:val="2B2B2B"/>
          <w:lang w:val="en"/>
        </w:rPr>
        <w:t xml:space="preserve">Discussing safeguarding within supervision </w:t>
      </w:r>
    </w:p>
    <w:p w14:paraId="4137055B" w14:textId="77777777" w:rsidR="00997880" w:rsidRDefault="00997880" w:rsidP="00A230AA">
      <w:pPr>
        <w:pStyle w:val="ListParagraph"/>
        <w:numPr>
          <w:ilvl w:val="0"/>
          <w:numId w:val="12"/>
        </w:numPr>
        <w:pBdr>
          <w:top w:val="doubleWave" w:sz="6" w:space="1" w:color="auto"/>
          <w:left w:val="doubleWave" w:sz="6" w:space="0" w:color="auto"/>
          <w:bottom w:val="doubleWave" w:sz="6" w:space="1" w:color="auto"/>
          <w:right w:val="doubleWave" w:sz="6" w:space="12" w:color="auto"/>
        </w:pBdr>
        <w:ind w:left="-142" w:right="142" w:firstLine="0"/>
        <w:rPr>
          <w:rFonts w:cstheme="minorHAnsi"/>
          <w:color w:val="2B2B2B"/>
          <w:lang w:val="en"/>
        </w:rPr>
      </w:pPr>
      <w:r>
        <w:rPr>
          <w:rFonts w:cstheme="minorHAnsi"/>
          <w:color w:val="2B2B2B"/>
          <w:lang w:val="en"/>
        </w:rPr>
        <w:t xml:space="preserve">Basing Performance and Development Reviews on job description and ensuring safeguarding is included. </w:t>
      </w:r>
    </w:p>
    <w:p w14:paraId="76D5522A" w14:textId="77777777" w:rsidR="00997880" w:rsidRDefault="00997880" w:rsidP="00A230AA">
      <w:pPr>
        <w:pStyle w:val="ListParagraph"/>
        <w:numPr>
          <w:ilvl w:val="0"/>
          <w:numId w:val="12"/>
        </w:numPr>
        <w:pBdr>
          <w:top w:val="doubleWave" w:sz="6" w:space="1" w:color="auto"/>
          <w:left w:val="doubleWave" w:sz="6" w:space="0" w:color="auto"/>
          <w:bottom w:val="doubleWave" w:sz="6" w:space="1" w:color="auto"/>
          <w:right w:val="doubleWave" w:sz="6" w:space="12" w:color="auto"/>
        </w:pBdr>
        <w:ind w:left="-142" w:right="142" w:firstLine="0"/>
        <w:rPr>
          <w:rFonts w:cstheme="minorHAnsi"/>
          <w:color w:val="2B2B2B"/>
          <w:lang w:val="en"/>
        </w:rPr>
      </w:pPr>
      <w:r>
        <w:rPr>
          <w:rFonts w:cstheme="minorHAnsi"/>
          <w:color w:val="2B2B2B"/>
          <w:lang w:val="en"/>
        </w:rPr>
        <w:t>Including Safeguarding questions at interview</w:t>
      </w:r>
    </w:p>
    <w:p w14:paraId="70BE1ADA" w14:textId="77777777" w:rsidR="00997880" w:rsidRDefault="00997880" w:rsidP="00A230AA">
      <w:pPr>
        <w:pStyle w:val="ListParagraph"/>
        <w:numPr>
          <w:ilvl w:val="0"/>
          <w:numId w:val="12"/>
        </w:numPr>
        <w:pBdr>
          <w:top w:val="doubleWave" w:sz="6" w:space="1" w:color="auto"/>
          <w:left w:val="doubleWave" w:sz="6" w:space="0" w:color="auto"/>
          <w:bottom w:val="doubleWave" w:sz="6" w:space="1" w:color="auto"/>
          <w:right w:val="doubleWave" w:sz="6" w:space="12" w:color="auto"/>
        </w:pBdr>
        <w:ind w:left="-142" w:right="142" w:firstLine="0"/>
        <w:rPr>
          <w:rFonts w:cstheme="minorHAnsi"/>
          <w:color w:val="2B2B2B"/>
          <w:lang w:val="en"/>
        </w:rPr>
      </w:pPr>
      <w:r>
        <w:rPr>
          <w:rFonts w:cstheme="minorHAnsi"/>
          <w:color w:val="2B2B2B"/>
          <w:lang w:val="en"/>
        </w:rPr>
        <w:t xml:space="preserve">Including a statement around safeguarding as part of a job advert </w:t>
      </w:r>
    </w:p>
    <w:p w14:paraId="4819184D" w14:textId="77777777" w:rsidR="00997880" w:rsidRDefault="00997880" w:rsidP="00A230AA">
      <w:pPr>
        <w:pStyle w:val="ListParagraph"/>
        <w:numPr>
          <w:ilvl w:val="0"/>
          <w:numId w:val="12"/>
        </w:numPr>
        <w:pBdr>
          <w:top w:val="doubleWave" w:sz="6" w:space="1" w:color="auto"/>
          <w:left w:val="doubleWave" w:sz="6" w:space="0" w:color="auto"/>
          <w:bottom w:val="doubleWave" w:sz="6" w:space="1" w:color="auto"/>
          <w:right w:val="doubleWave" w:sz="6" w:space="12" w:color="auto"/>
        </w:pBdr>
        <w:ind w:left="-142" w:right="142" w:firstLine="0"/>
        <w:rPr>
          <w:rFonts w:cstheme="minorHAnsi"/>
          <w:color w:val="2B2B2B"/>
          <w:lang w:val="en"/>
        </w:rPr>
      </w:pPr>
      <w:r>
        <w:rPr>
          <w:rFonts w:cstheme="minorHAnsi"/>
          <w:color w:val="2B2B2B"/>
          <w:lang w:val="en"/>
        </w:rPr>
        <w:t>In respect of volunteers: organisations ensured safeguarding responsibilities were included in induction pack/role profile / handbook / volunteer agreement.</w:t>
      </w:r>
    </w:p>
    <w:p w14:paraId="05C62C99" w14:textId="77777777" w:rsidR="00997880" w:rsidRDefault="00997880" w:rsidP="00A230AA">
      <w:pPr>
        <w:pStyle w:val="ListParagraph"/>
        <w:numPr>
          <w:ilvl w:val="0"/>
          <w:numId w:val="12"/>
        </w:numPr>
        <w:pBdr>
          <w:top w:val="doubleWave" w:sz="6" w:space="1" w:color="auto"/>
          <w:left w:val="doubleWave" w:sz="6" w:space="0" w:color="auto"/>
          <w:bottom w:val="doubleWave" w:sz="6" w:space="1" w:color="auto"/>
          <w:right w:val="doubleWave" w:sz="6" w:space="12" w:color="auto"/>
        </w:pBdr>
        <w:ind w:left="-142" w:right="142" w:firstLine="0"/>
        <w:rPr>
          <w:rFonts w:cstheme="minorHAnsi"/>
          <w:color w:val="2B2B2B"/>
          <w:lang w:val="en"/>
        </w:rPr>
      </w:pPr>
      <w:r>
        <w:rPr>
          <w:rFonts w:cstheme="minorHAnsi"/>
          <w:color w:val="2B2B2B"/>
          <w:lang w:val="en"/>
        </w:rPr>
        <w:t>Organisations also spoke of finding Safer Recruitment training helpful in writing job descriptions that ensure Safeguarding responsibilities are a priority.</w:t>
      </w:r>
    </w:p>
    <w:bookmarkEnd w:id="3"/>
    <w:bookmarkEnd w:id="4"/>
    <w:p w14:paraId="3EF6AA14" w14:textId="02521015" w:rsidR="00F8496F" w:rsidRPr="00712B2F" w:rsidRDefault="00F8496F">
      <w:pPr>
        <w:rPr>
          <w:rFonts w:ascii="Arial" w:hAnsi="Arial" w:cs="Arial"/>
          <w:b/>
        </w:rPr>
      </w:pPr>
    </w:p>
    <w:p w14:paraId="7DD3DB4F" w14:textId="77777777" w:rsidR="00AE1084" w:rsidRPr="001629CF" w:rsidRDefault="00AE1084" w:rsidP="00AE1084">
      <w:pPr>
        <w:pBdr>
          <w:top w:val="doubleWave" w:sz="6" w:space="1" w:color="auto"/>
          <w:left w:val="doubleWave" w:sz="6" w:space="4" w:color="auto"/>
          <w:bottom w:val="doubleWave" w:sz="6" w:space="1" w:color="auto"/>
          <w:right w:val="doubleWave" w:sz="6" w:space="4" w:color="auto"/>
        </w:pBdr>
        <w:rPr>
          <w:rFonts w:ascii="Arial" w:hAnsi="Arial" w:cs="Arial"/>
          <w:b/>
          <w:color w:val="2B2B2B"/>
          <w:shd w:val="clear" w:color="auto" w:fill="FFFFFF"/>
        </w:rPr>
      </w:pPr>
      <w:r w:rsidRPr="001629CF">
        <w:rPr>
          <w:rFonts w:ascii="Arial" w:hAnsi="Arial" w:cs="Arial"/>
          <w:b/>
          <w:color w:val="2B2B2B"/>
          <w:shd w:val="clear" w:color="auto" w:fill="FFFFFF"/>
        </w:rPr>
        <w:t>3.4 If appropriate is safeguarding routinely discussed in supervision and included in staff appraisals?</w:t>
      </w:r>
    </w:p>
    <w:p w14:paraId="56C9B0BA" w14:textId="77777777" w:rsidR="001629CF" w:rsidRDefault="00423218" w:rsidP="00712B2F">
      <w:pPr>
        <w:pBdr>
          <w:top w:val="doubleWave" w:sz="6" w:space="1" w:color="auto"/>
          <w:left w:val="doubleWave" w:sz="6" w:space="4" w:color="auto"/>
          <w:bottom w:val="doubleWave" w:sz="6" w:space="1" w:color="auto"/>
          <w:right w:val="doubleWave" w:sz="6" w:space="4" w:color="auto"/>
        </w:pBdr>
        <w:rPr>
          <w:rFonts w:cstheme="minorHAnsi"/>
          <w:color w:val="2B2B2B"/>
          <w:shd w:val="clear" w:color="auto" w:fill="FFFFFF"/>
        </w:rPr>
      </w:pPr>
      <w:r>
        <w:rPr>
          <w:rFonts w:cstheme="minorHAnsi"/>
          <w:color w:val="2B2B2B"/>
          <w:shd w:val="clear" w:color="auto" w:fill="FFFFFF"/>
        </w:rPr>
        <w:t xml:space="preserve">Safeguarding is standing agenda item in supervision and is discussed </w:t>
      </w:r>
      <w:r w:rsidR="007312CE">
        <w:rPr>
          <w:rFonts w:cstheme="minorHAnsi"/>
          <w:color w:val="2B2B2B"/>
          <w:shd w:val="clear" w:color="auto" w:fill="FFFFFF"/>
        </w:rPr>
        <w:t>if appropriate in staff appraisals.</w:t>
      </w:r>
      <w:r w:rsidR="001629CF">
        <w:rPr>
          <w:rFonts w:cstheme="minorHAnsi"/>
          <w:color w:val="2B2B2B"/>
          <w:shd w:val="clear" w:color="auto" w:fill="FFFFFF"/>
        </w:rPr>
        <w:t xml:space="preserve"> </w:t>
      </w:r>
    </w:p>
    <w:p w14:paraId="0911786C" w14:textId="7FF78C2E" w:rsidR="00D04212" w:rsidRDefault="007312CE" w:rsidP="00712B2F">
      <w:pPr>
        <w:pBdr>
          <w:top w:val="doubleWave" w:sz="6" w:space="1" w:color="auto"/>
          <w:left w:val="doubleWave" w:sz="6" w:space="4" w:color="auto"/>
          <w:bottom w:val="doubleWave" w:sz="6" w:space="1" w:color="auto"/>
          <w:right w:val="doubleWave" w:sz="6" w:space="4" w:color="auto"/>
        </w:pBdr>
        <w:rPr>
          <w:rFonts w:cstheme="minorHAnsi"/>
          <w:color w:val="2B2B2B"/>
          <w:shd w:val="clear" w:color="auto" w:fill="FFFFFF"/>
        </w:rPr>
      </w:pPr>
      <w:r>
        <w:rPr>
          <w:rFonts w:cstheme="minorHAnsi"/>
          <w:color w:val="2B2B2B"/>
          <w:shd w:val="clear" w:color="auto" w:fill="FFFFFF"/>
        </w:rPr>
        <w:t>This means that when staff receive supervision, safeguarding is discussed</w:t>
      </w:r>
      <w:r w:rsidR="00423218" w:rsidRPr="000253E4">
        <w:rPr>
          <w:rFonts w:cstheme="minorHAnsi"/>
          <w:color w:val="2B2B2B"/>
          <w:shd w:val="clear" w:color="auto" w:fill="FFFFFF"/>
        </w:rPr>
        <w:t>.</w:t>
      </w:r>
      <w:r>
        <w:rPr>
          <w:rFonts w:cstheme="minorHAnsi"/>
          <w:color w:val="2B2B2B"/>
          <w:shd w:val="clear" w:color="auto" w:fill="FFFFFF"/>
        </w:rPr>
        <w:t xml:space="preserve"> This is essential for all staff who work with children, young people and their families or adults at risk. The organisation’s policy and guidance on safeguarding supervision for individual roles must be followed and the sessions must be recorded.</w:t>
      </w:r>
    </w:p>
    <w:p w14:paraId="276DF603" w14:textId="77124012" w:rsidR="001629CF" w:rsidRDefault="001629CF" w:rsidP="00712B2F">
      <w:pPr>
        <w:rPr>
          <w:rFonts w:cstheme="minorHAnsi"/>
          <w:color w:val="2B2B2B"/>
          <w:shd w:val="clear" w:color="auto" w:fill="FFFFFF"/>
        </w:rPr>
      </w:pPr>
    </w:p>
    <w:p w14:paraId="463EA7A6" w14:textId="77777777" w:rsidR="001629CF" w:rsidRPr="00732F64" w:rsidRDefault="001629CF" w:rsidP="00712B2F">
      <w:pPr>
        <w:rPr>
          <w:rFonts w:cstheme="minorHAnsi"/>
          <w:color w:val="2B2B2B"/>
          <w:shd w:val="clear" w:color="auto" w:fill="FFFFFF"/>
        </w:rPr>
      </w:pPr>
    </w:p>
    <w:p w14:paraId="7E45728A" w14:textId="61D55A30" w:rsidR="00CA434B" w:rsidRPr="00D979B8" w:rsidRDefault="007B7DAC" w:rsidP="00D82B62">
      <w:pPr>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b/>
        </w:rPr>
      </w:pPr>
      <w:r>
        <w:rPr>
          <w:rFonts w:ascii="Arial" w:hAnsi="Arial" w:cs="Arial"/>
          <w:b/>
        </w:rPr>
        <w:t>4.</w:t>
      </w:r>
      <w:r w:rsidR="00CA434B" w:rsidRPr="00D979B8">
        <w:rPr>
          <w:rFonts w:ascii="Arial" w:hAnsi="Arial" w:cs="Arial"/>
          <w:b/>
        </w:rPr>
        <w:t>Developments within the organisation take account of the need to safeguard children and adults at risk, and is informed, where appropriate, by their views and that of their families</w:t>
      </w:r>
    </w:p>
    <w:p w14:paraId="6529BE66" w14:textId="77777777" w:rsidR="001629CF" w:rsidRDefault="001629CF" w:rsidP="001629CF">
      <w:pPr>
        <w:rPr>
          <w:rFonts w:cstheme="minorHAnsi"/>
          <w:b/>
          <w:color w:val="2B2B2B"/>
          <w:shd w:val="clear" w:color="auto" w:fill="FFFFFF"/>
        </w:rPr>
      </w:pPr>
    </w:p>
    <w:p w14:paraId="710A5FD7" w14:textId="2141676F" w:rsidR="007B7DAC" w:rsidRPr="001629CF" w:rsidRDefault="007B7DAC" w:rsidP="001629CF">
      <w:pPr>
        <w:pBdr>
          <w:top w:val="doubleWave" w:sz="6" w:space="1" w:color="auto"/>
          <w:left w:val="doubleWave" w:sz="6" w:space="4" w:color="auto"/>
          <w:bottom w:val="doubleWave" w:sz="6" w:space="1" w:color="auto"/>
          <w:right w:val="doubleWave" w:sz="6" w:space="4" w:color="auto"/>
        </w:pBdr>
        <w:rPr>
          <w:rFonts w:ascii="Arial" w:hAnsi="Arial" w:cs="Arial"/>
          <w:b/>
          <w:color w:val="2B2B2B"/>
          <w:shd w:val="clear" w:color="auto" w:fill="FFFFFF"/>
        </w:rPr>
      </w:pPr>
      <w:r w:rsidRPr="001629CF">
        <w:rPr>
          <w:rFonts w:ascii="Arial" w:hAnsi="Arial" w:cs="Arial"/>
          <w:b/>
          <w:color w:val="2B2B2B"/>
          <w:shd w:val="clear" w:color="auto" w:fill="FFFFFF"/>
        </w:rPr>
        <w:t>4.1 Does the development of new services or pieces of work take safeguarding children and/or adults at risk into account?</w:t>
      </w:r>
    </w:p>
    <w:p w14:paraId="1632C6EA" w14:textId="1B7D2893" w:rsidR="007312CE" w:rsidRDefault="007312CE" w:rsidP="001629CF">
      <w:pPr>
        <w:pBdr>
          <w:top w:val="doubleWave" w:sz="6" w:space="1" w:color="auto"/>
          <w:left w:val="doubleWave" w:sz="6" w:space="4" w:color="auto"/>
          <w:bottom w:val="doubleWave" w:sz="6" w:space="1" w:color="auto"/>
          <w:right w:val="doubleWave" w:sz="6" w:space="4" w:color="auto"/>
        </w:pBdr>
        <w:rPr>
          <w:rFonts w:cstheme="minorHAnsi"/>
          <w:color w:val="2B2B2B"/>
          <w:shd w:val="clear" w:color="auto" w:fill="FFFFFF"/>
        </w:rPr>
      </w:pPr>
      <w:r w:rsidRPr="000253E4">
        <w:rPr>
          <w:rFonts w:cstheme="minorHAnsi"/>
          <w:color w:val="2B2B2B"/>
          <w:shd w:val="clear" w:color="auto" w:fill="FFFFFF"/>
        </w:rPr>
        <w:t>Th</w:t>
      </w:r>
      <w:r>
        <w:rPr>
          <w:rFonts w:cstheme="minorHAnsi"/>
          <w:color w:val="2B2B2B"/>
          <w:shd w:val="clear" w:color="auto" w:fill="FFFFFF"/>
        </w:rPr>
        <w:t xml:space="preserve">is means that when the organisation develops new services or pieces of work, they should consider how safeguarding will be taken into account. Children, young </w:t>
      </w:r>
      <w:r w:rsidR="003D0127">
        <w:rPr>
          <w:rFonts w:cstheme="minorHAnsi"/>
          <w:color w:val="2B2B2B"/>
          <w:shd w:val="clear" w:color="auto" w:fill="FFFFFF"/>
        </w:rPr>
        <w:t>people,</w:t>
      </w:r>
      <w:r>
        <w:rPr>
          <w:rFonts w:cstheme="minorHAnsi"/>
          <w:color w:val="2B2B2B"/>
          <w:shd w:val="clear" w:color="auto" w:fill="FFFFFF"/>
        </w:rPr>
        <w:t xml:space="preserve"> and adults at risk should be consulted in the development process to ensure that their needs are met.</w:t>
      </w:r>
    </w:p>
    <w:p w14:paraId="2B8A43E4" w14:textId="77777777" w:rsidR="001629CF" w:rsidRDefault="001629CF" w:rsidP="001629CF">
      <w:pPr>
        <w:rPr>
          <w:rFonts w:cstheme="minorHAnsi"/>
          <w:color w:val="2B2B2B"/>
          <w:shd w:val="clear" w:color="auto" w:fill="FFFFFF"/>
        </w:rPr>
      </w:pPr>
    </w:p>
    <w:p w14:paraId="394DE105" w14:textId="0DF2F0F9" w:rsidR="007B7DAC" w:rsidRPr="001629CF" w:rsidRDefault="007B7DAC" w:rsidP="00573F60">
      <w:pPr>
        <w:pBdr>
          <w:top w:val="doubleWave" w:sz="6" w:space="1" w:color="auto"/>
          <w:left w:val="doubleWave" w:sz="6" w:space="0" w:color="auto"/>
          <w:bottom w:val="doubleWave" w:sz="6" w:space="1" w:color="auto"/>
          <w:right w:val="doubleWave" w:sz="6" w:space="12" w:color="auto"/>
        </w:pBdr>
        <w:ind w:right="142"/>
        <w:rPr>
          <w:rFonts w:ascii="Arial" w:hAnsi="Arial" w:cs="Arial"/>
          <w:b/>
          <w:color w:val="2B2B2B"/>
        </w:rPr>
      </w:pPr>
      <w:r w:rsidRPr="001629CF">
        <w:rPr>
          <w:rFonts w:ascii="Arial" w:hAnsi="Arial" w:cs="Arial"/>
          <w:b/>
          <w:color w:val="2B2B2B"/>
        </w:rPr>
        <w:t>4.2 Are the views of children, adults at risk, carers and families sought when the organisation is developing a new service or piece of work?</w:t>
      </w:r>
    </w:p>
    <w:p w14:paraId="2BC82A2B" w14:textId="26BCEFF2" w:rsidR="003D0127" w:rsidRDefault="003D0127" w:rsidP="00573F60">
      <w:pPr>
        <w:pBdr>
          <w:top w:val="doubleWave" w:sz="6" w:space="1" w:color="auto"/>
          <w:left w:val="doubleWave" w:sz="6" w:space="0" w:color="auto"/>
          <w:bottom w:val="doubleWave" w:sz="6" w:space="1" w:color="auto"/>
          <w:right w:val="doubleWave" w:sz="6" w:space="12" w:color="auto"/>
        </w:pBdr>
        <w:ind w:right="142"/>
        <w:rPr>
          <w:rFonts w:cstheme="minorHAnsi"/>
          <w:color w:val="2B2B2B"/>
          <w:lang w:val="en"/>
        </w:rPr>
      </w:pPr>
      <w:r>
        <w:rPr>
          <w:rFonts w:cstheme="minorHAnsi"/>
          <w:color w:val="2B2B2B"/>
          <w:lang w:val="en"/>
        </w:rPr>
        <w:t xml:space="preserve"> The views of children, adults at risk, carers and families have been sought regarding the development of services</w:t>
      </w:r>
    </w:p>
    <w:p w14:paraId="3460EF5A" w14:textId="76FE64C3" w:rsidR="00EE1FDF" w:rsidRDefault="00EE1FDF" w:rsidP="00573F60">
      <w:pPr>
        <w:pBdr>
          <w:top w:val="doubleWave" w:sz="6" w:space="1" w:color="auto"/>
          <w:left w:val="doubleWave" w:sz="6" w:space="0" w:color="auto"/>
          <w:bottom w:val="doubleWave" w:sz="6" w:space="1" w:color="auto"/>
          <w:right w:val="doubleWave" w:sz="6" w:space="12" w:color="auto"/>
        </w:pBdr>
        <w:ind w:right="142"/>
        <w:rPr>
          <w:rFonts w:cstheme="minorHAnsi"/>
          <w:color w:val="2B2B2B"/>
          <w:lang w:val="en"/>
        </w:rPr>
      </w:pPr>
      <w:r>
        <w:rPr>
          <w:rFonts w:cstheme="minorHAnsi"/>
          <w:color w:val="2B2B2B"/>
          <w:lang w:val="en"/>
        </w:rPr>
        <w:t xml:space="preserve"> </w:t>
      </w:r>
      <w:r w:rsidR="003D0127">
        <w:rPr>
          <w:rFonts w:cstheme="minorHAnsi"/>
          <w:color w:val="2B2B2B"/>
          <w:lang w:val="en"/>
        </w:rPr>
        <w:t>This me</w:t>
      </w:r>
      <w:r>
        <w:rPr>
          <w:rFonts w:cstheme="minorHAnsi"/>
          <w:color w:val="2B2B2B"/>
          <w:lang w:val="en"/>
        </w:rPr>
        <w:t xml:space="preserve">ans that when a new piece of work is being considered, service users and families should be consulted regarding its development. The consultation process should include those with disabilities, specific needs as well as those from diverse cultural and ethnic backgrounds. The consultation notes should be recorded and made available </w:t>
      </w:r>
      <w:r w:rsidR="00712B2F">
        <w:rPr>
          <w:rFonts w:cstheme="minorHAnsi"/>
          <w:color w:val="2B2B2B"/>
          <w:lang w:val="en"/>
        </w:rPr>
        <w:t>within</w:t>
      </w:r>
      <w:r>
        <w:rPr>
          <w:rFonts w:cstheme="minorHAnsi"/>
          <w:color w:val="2B2B2B"/>
          <w:lang w:val="en"/>
        </w:rPr>
        <w:t xml:space="preserve"> your organisation.</w:t>
      </w:r>
    </w:p>
    <w:p w14:paraId="306A5F0E" w14:textId="21DE101D" w:rsidR="003D0127" w:rsidRDefault="00EE1FDF" w:rsidP="00573F60">
      <w:pPr>
        <w:pBdr>
          <w:top w:val="doubleWave" w:sz="6" w:space="1" w:color="auto"/>
          <w:left w:val="doubleWave" w:sz="6" w:space="0" w:color="auto"/>
          <w:bottom w:val="doubleWave" w:sz="6" w:space="1" w:color="auto"/>
          <w:right w:val="doubleWave" w:sz="6" w:space="12" w:color="auto"/>
        </w:pBdr>
        <w:ind w:right="142"/>
        <w:rPr>
          <w:rFonts w:cstheme="minorHAnsi"/>
          <w:color w:val="2B2B2B"/>
          <w:lang w:val="en"/>
        </w:rPr>
      </w:pPr>
      <w:r>
        <w:rPr>
          <w:rFonts w:cstheme="minorHAnsi"/>
          <w:color w:val="2B2B2B"/>
          <w:lang w:val="en"/>
        </w:rPr>
        <w:t>It Is recognised that organisations will differ with how much direct contact they have with children/adults at risk and how much their services directly impact on their users. Therefore, the expectation of the level of consultation with   children/adults at risk will vary depending on the type of organisation.</w:t>
      </w:r>
    </w:p>
    <w:p w14:paraId="7B876431" w14:textId="7A1D2DCD" w:rsidR="003D0127" w:rsidRPr="002E0E88" w:rsidRDefault="00EE1FDF" w:rsidP="00573F60">
      <w:pPr>
        <w:pBdr>
          <w:top w:val="doubleWave" w:sz="6" w:space="1" w:color="auto"/>
          <w:left w:val="doubleWave" w:sz="6" w:space="0" w:color="auto"/>
          <w:bottom w:val="doubleWave" w:sz="6" w:space="1" w:color="auto"/>
          <w:right w:val="doubleWave" w:sz="6" w:space="12" w:color="auto"/>
        </w:pBdr>
        <w:ind w:right="142"/>
        <w:rPr>
          <w:rFonts w:cstheme="minorHAnsi"/>
          <w:color w:val="2B2B2B"/>
          <w:lang w:val="en"/>
        </w:rPr>
      </w:pPr>
      <w:r>
        <w:rPr>
          <w:rFonts w:cstheme="minorHAnsi"/>
          <w:color w:val="2B2B2B"/>
          <w:lang w:val="en"/>
        </w:rPr>
        <w:t xml:space="preserve">Organisations </w:t>
      </w:r>
      <w:r w:rsidR="00246011">
        <w:rPr>
          <w:rFonts w:cstheme="minorHAnsi"/>
          <w:color w:val="2B2B2B"/>
          <w:lang w:val="en"/>
        </w:rPr>
        <w:t>with children in their care, e.g., children’s homes, fostering agencies, childcare and education settings should have</w:t>
      </w:r>
      <w:r w:rsidR="003D0127" w:rsidRPr="002E0E88">
        <w:rPr>
          <w:rFonts w:cstheme="minorHAnsi"/>
          <w:color w:val="2B2B2B"/>
          <w:lang w:val="en"/>
        </w:rPr>
        <w:t>:</w:t>
      </w:r>
    </w:p>
    <w:p w14:paraId="141B9680" w14:textId="22717217" w:rsidR="003D0127" w:rsidRDefault="00246011" w:rsidP="00573F60">
      <w:pPr>
        <w:pStyle w:val="ListParagraph"/>
        <w:numPr>
          <w:ilvl w:val="0"/>
          <w:numId w:val="15"/>
        </w:numPr>
        <w:pBdr>
          <w:top w:val="doubleWave" w:sz="6" w:space="1" w:color="auto"/>
          <w:left w:val="doubleWave" w:sz="6" w:space="0" w:color="auto"/>
          <w:bottom w:val="doubleWave" w:sz="6" w:space="1" w:color="auto"/>
          <w:right w:val="doubleWave" w:sz="6" w:space="12" w:color="auto"/>
        </w:pBdr>
        <w:spacing w:after="0"/>
        <w:ind w:left="0" w:right="142" w:firstLine="0"/>
        <w:rPr>
          <w:rFonts w:cstheme="minorHAnsi"/>
          <w:color w:val="2B2B2B"/>
          <w:lang w:val="en"/>
        </w:rPr>
      </w:pPr>
      <w:r>
        <w:rPr>
          <w:rFonts w:cstheme="minorHAnsi"/>
          <w:color w:val="2B2B2B"/>
          <w:lang w:val="en"/>
        </w:rPr>
        <w:t xml:space="preserve">Regular children’s meetings </w:t>
      </w:r>
    </w:p>
    <w:p w14:paraId="576EBB13" w14:textId="0EA3517D" w:rsidR="003D0127" w:rsidRDefault="00A230AA" w:rsidP="00573F60">
      <w:pPr>
        <w:pStyle w:val="ListParagraph"/>
        <w:numPr>
          <w:ilvl w:val="0"/>
          <w:numId w:val="15"/>
        </w:numPr>
        <w:pBdr>
          <w:top w:val="doubleWave" w:sz="6" w:space="1" w:color="auto"/>
          <w:left w:val="doubleWave" w:sz="6" w:space="0" w:color="auto"/>
          <w:bottom w:val="doubleWave" w:sz="6" w:space="1" w:color="auto"/>
          <w:right w:val="doubleWave" w:sz="6" w:space="12" w:color="auto"/>
        </w:pBdr>
        <w:spacing w:after="0"/>
        <w:ind w:left="0" w:right="142" w:firstLine="0"/>
        <w:rPr>
          <w:rFonts w:cstheme="minorHAnsi"/>
          <w:color w:val="2B2B2B"/>
          <w:lang w:val="en"/>
        </w:rPr>
      </w:pPr>
      <w:r>
        <w:rPr>
          <w:rFonts w:cstheme="minorHAnsi"/>
          <w:color w:val="2B2B2B"/>
          <w:lang w:val="en"/>
        </w:rPr>
        <w:t>I</w:t>
      </w:r>
      <w:r w:rsidR="00246011">
        <w:rPr>
          <w:rFonts w:cstheme="minorHAnsi"/>
          <w:color w:val="2B2B2B"/>
          <w:lang w:val="en"/>
        </w:rPr>
        <w:t>nvolve young people/adults at risk in recruitment</w:t>
      </w:r>
    </w:p>
    <w:p w14:paraId="7753BB96" w14:textId="0578CE03" w:rsidR="00246011" w:rsidRDefault="00246011" w:rsidP="00573F60">
      <w:pPr>
        <w:pStyle w:val="ListParagraph"/>
        <w:numPr>
          <w:ilvl w:val="0"/>
          <w:numId w:val="15"/>
        </w:numPr>
        <w:pBdr>
          <w:top w:val="doubleWave" w:sz="6" w:space="1" w:color="auto"/>
          <w:left w:val="doubleWave" w:sz="6" w:space="0" w:color="auto"/>
          <w:bottom w:val="doubleWave" w:sz="6" w:space="1" w:color="auto"/>
          <w:right w:val="doubleWave" w:sz="6" w:space="12" w:color="auto"/>
        </w:pBdr>
        <w:spacing w:after="0"/>
        <w:ind w:left="0" w:right="142" w:firstLine="0"/>
        <w:rPr>
          <w:rFonts w:cstheme="minorHAnsi"/>
          <w:color w:val="2B2B2B"/>
          <w:lang w:val="en"/>
        </w:rPr>
      </w:pPr>
      <w:r>
        <w:rPr>
          <w:rFonts w:cstheme="minorHAnsi"/>
          <w:color w:val="2B2B2B"/>
          <w:lang w:val="en"/>
        </w:rPr>
        <w:t>Ensure close relationships with other professionals involved with children/adults at risk</w:t>
      </w:r>
    </w:p>
    <w:p w14:paraId="49203579" w14:textId="417E2EEB" w:rsidR="00D04212" w:rsidRDefault="00246011" w:rsidP="00573F60">
      <w:pPr>
        <w:pStyle w:val="ListParagraph"/>
        <w:numPr>
          <w:ilvl w:val="0"/>
          <w:numId w:val="15"/>
        </w:numPr>
        <w:pBdr>
          <w:top w:val="doubleWave" w:sz="6" w:space="1" w:color="auto"/>
          <w:left w:val="doubleWave" w:sz="6" w:space="0" w:color="auto"/>
          <w:bottom w:val="doubleWave" w:sz="6" w:space="1" w:color="auto"/>
          <w:right w:val="doubleWave" w:sz="6" w:space="12" w:color="auto"/>
        </w:pBdr>
        <w:spacing w:after="0"/>
        <w:ind w:left="0" w:right="142" w:firstLine="0"/>
        <w:rPr>
          <w:rFonts w:cstheme="minorHAnsi"/>
          <w:color w:val="2B2B2B"/>
          <w:lang w:val="en"/>
        </w:rPr>
      </w:pPr>
      <w:r>
        <w:rPr>
          <w:rFonts w:cstheme="minorHAnsi"/>
          <w:color w:val="2B2B2B"/>
          <w:lang w:val="en"/>
        </w:rPr>
        <w:t xml:space="preserve">Regular one to one sessions with key workers </w:t>
      </w:r>
    </w:p>
    <w:p w14:paraId="2885D3E3" w14:textId="1ADC112F" w:rsidR="00246011" w:rsidRDefault="00246011" w:rsidP="00573F60">
      <w:pPr>
        <w:pStyle w:val="ListParagraph"/>
        <w:numPr>
          <w:ilvl w:val="0"/>
          <w:numId w:val="15"/>
        </w:numPr>
        <w:pBdr>
          <w:top w:val="doubleWave" w:sz="6" w:space="1" w:color="auto"/>
          <w:left w:val="doubleWave" w:sz="6" w:space="0" w:color="auto"/>
          <w:bottom w:val="doubleWave" w:sz="6" w:space="1" w:color="auto"/>
          <w:right w:val="doubleWave" w:sz="6" w:space="12" w:color="auto"/>
        </w:pBdr>
        <w:spacing w:after="0"/>
        <w:ind w:left="0" w:right="142" w:firstLine="0"/>
        <w:rPr>
          <w:rFonts w:cstheme="minorHAnsi"/>
          <w:color w:val="2B2B2B"/>
          <w:lang w:val="en"/>
        </w:rPr>
      </w:pPr>
      <w:r>
        <w:rPr>
          <w:rFonts w:cstheme="minorHAnsi"/>
          <w:color w:val="2B2B2B"/>
          <w:lang w:val="en"/>
        </w:rPr>
        <w:t xml:space="preserve">Undertake questionnaires with children/adults at risk </w:t>
      </w:r>
    </w:p>
    <w:p w14:paraId="5ED9C4C8" w14:textId="39BB5680" w:rsidR="00246011" w:rsidRDefault="00246011" w:rsidP="00573F60">
      <w:pPr>
        <w:pStyle w:val="ListParagraph"/>
        <w:numPr>
          <w:ilvl w:val="0"/>
          <w:numId w:val="15"/>
        </w:numPr>
        <w:pBdr>
          <w:top w:val="doubleWave" w:sz="6" w:space="1" w:color="auto"/>
          <w:left w:val="doubleWave" w:sz="6" w:space="0" w:color="auto"/>
          <w:bottom w:val="doubleWave" w:sz="6" w:space="1" w:color="auto"/>
          <w:right w:val="doubleWave" w:sz="6" w:space="12" w:color="auto"/>
        </w:pBdr>
        <w:spacing w:after="0"/>
        <w:ind w:left="0" w:right="142" w:firstLine="0"/>
        <w:rPr>
          <w:rFonts w:cstheme="minorHAnsi"/>
          <w:color w:val="2B2B2B"/>
          <w:lang w:val="en"/>
        </w:rPr>
      </w:pPr>
      <w:r>
        <w:rPr>
          <w:rFonts w:cstheme="minorHAnsi"/>
          <w:color w:val="2B2B2B"/>
          <w:lang w:val="en"/>
        </w:rPr>
        <w:t>Hold feedback forums with children/adults at risk</w:t>
      </w:r>
    </w:p>
    <w:p w14:paraId="62F22FEF" w14:textId="08238077" w:rsidR="00246011" w:rsidRPr="00246011" w:rsidRDefault="00246011" w:rsidP="00573F60">
      <w:pPr>
        <w:pBdr>
          <w:top w:val="doubleWave" w:sz="6" w:space="1" w:color="auto"/>
          <w:left w:val="doubleWave" w:sz="6" w:space="0" w:color="auto"/>
          <w:bottom w:val="doubleWave" w:sz="6" w:space="1" w:color="auto"/>
          <w:right w:val="doubleWave" w:sz="6" w:space="12" w:color="auto"/>
        </w:pBdr>
        <w:spacing w:after="0"/>
        <w:ind w:right="142"/>
        <w:rPr>
          <w:rFonts w:cstheme="minorHAnsi"/>
          <w:color w:val="2B2B2B"/>
          <w:lang w:val="en"/>
        </w:rPr>
      </w:pPr>
      <w:r>
        <w:rPr>
          <w:rFonts w:cstheme="minorHAnsi"/>
          <w:color w:val="2B2B2B"/>
          <w:lang w:val="en"/>
        </w:rPr>
        <w:t>Organisations working directly with children/adults at risk in the community could:</w:t>
      </w:r>
    </w:p>
    <w:p w14:paraId="1577BCB6" w14:textId="56E377C7" w:rsidR="00246011" w:rsidRDefault="00246011" w:rsidP="00573F60">
      <w:pPr>
        <w:pStyle w:val="ListParagraph"/>
        <w:numPr>
          <w:ilvl w:val="0"/>
          <w:numId w:val="15"/>
        </w:numPr>
        <w:pBdr>
          <w:top w:val="doubleWave" w:sz="6" w:space="1" w:color="auto"/>
          <w:left w:val="doubleWave" w:sz="6" w:space="0" w:color="auto"/>
          <w:bottom w:val="doubleWave" w:sz="6" w:space="1" w:color="auto"/>
          <w:right w:val="doubleWave" w:sz="6" w:space="12" w:color="auto"/>
        </w:pBdr>
        <w:spacing w:after="0"/>
        <w:ind w:left="0" w:right="142" w:firstLine="0"/>
        <w:rPr>
          <w:rFonts w:cstheme="minorHAnsi"/>
          <w:color w:val="2B2B2B"/>
          <w:lang w:val="en"/>
        </w:rPr>
      </w:pPr>
      <w:r>
        <w:rPr>
          <w:rFonts w:cstheme="minorHAnsi"/>
          <w:color w:val="2B2B2B"/>
          <w:lang w:val="en"/>
        </w:rPr>
        <w:t xml:space="preserve">Deliver surveys and questionnaires </w:t>
      </w:r>
    </w:p>
    <w:p w14:paraId="6F76E1F6" w14:textId="5B609EA9" w:rsidR="00246011" w:rsidRDefault="00246011" w:rsidP="00573F60">
      <w:pPr>
        <w:pStyle w:val="ListParagraph"/>
        <w:numPr>
          <w:ilvl w:val="0"/>
          <w:numId w:val="15"/>
        </w:numPr>
        <w:pBdr>
          <w:top w:val="doubleWave" w:sz="6" w:space="1" w:color="auto"/>
          <w:left w:val="doubleWave" w:sz="6" w:space="0" w:color="auto"/>
          <w:bottom w:val="doubleWave" w:sz="6" w:space="1" w:color="auto"/>
          <w:right w:val="doubleWave" w:sz="6" w:space="12" w:color="auto"/>
        </w:pBdr>
        <w:spacing w:after="0"/>
        <w:ind w:left="0" w:right="142" w:firstLine="0"/>
        <w:rPr>
          <w:rFonts w:cstheme="minorHAnsi"/>
          <w:color w:val="2B2B2B"/>
          <w:lang w:val="en"/>
        </w:rPr>
      </w:pPr>
      <w:r>
        <w:rPr>
          <w:rFonts w:cstheme="minorHAnsi"/>
          <w:color w:val="2B2B2B"/>
          <w:lang w:val="en"/>
        </w:rPr>
        <w:t xml:space="preserve">Hold consultations </w:t>
      </w:r>
    </w:p>
    <w:p w14:paraId="24B3A8AA" w14:textId="46875697" w:rsidR="00246011" w:rsidRDefault="00246011" w:rsidP="00573F60">
      <w:pPr>
        <w:pStyle w:val="ListParagraph"/>
        <w:numPr>
          <w:ilvl w:val="0"/>
          <w:numId w:val="15"/>
        </w:numPr>
        <w:pBdr>
          <w:top w:val="doubleWave" w:sz="6" w:space="1" w:color="auto"/>
          <w:left w:val="doubleWave" w:sz="6" w:space="0" w:color="auto"/>
          <w:bottom w:val="doubleWave" w:sz="6" w:space="1" w:color="auto"/>
          <w:right w:val="doubleWave" w:sz="6" w:space="12" w:color="auto"/>
        </w:pBdr>
        <w:spacing w:after="0"/>
        <w:ind w:left="0" w:right="142" w:firstLine="0"/>
        <w:rPr>
          <w:rFonts w:cstheme="minorHAnsi"/>
          <w:color w:val="2B2B2B"/>
          <w:lang w:val="en"/>
        </w:rPr>
      </w:pPr>
      <w:r>
        <w:rPr>
          <w:rFonts w:cstheme="minorHAnsi"/>
          <w:color w:val="2B2B2B"/>
          <w:lang w:val="en"/>
        </w:rPr>
        <w:t xml:space="preserve">Deliver engagement activities </w:t>
      </w:r>
    </w:p>
    <w:p w14:paraId="5111A6A3" w14:textId="0CDEC2C9" w:rsidR="00246011" w:rsidRDefault="00246011" w:rsidP="00573F60">
      <w:pPr>
        <w:pStyle w:val="ListParagraph"/>
        <w:numPr>
          <w:ilvl w:val="0"/>
          <w:numId w:val="15"/>
        </w:numPr>
        <w:pBdr>
          <w:top w:val="doubleWave" w:sz="6" w:space="1" w:color="auto"/>
          <w:left w:val="doubleWave" w:sz="6" w:space="0" w:color="auto"/>
          <w:bottom w:val="doubleWave" w:sz="6" w:space="1" w:color="auto"/>
          <w:right w:val="doubleWave" w:sz="6" w:space="12" w:color="auto"/>
        </w:pBdr>
        <w:spacing w:after="0"/>
        <w:ind w:left="0" w:right="142" w:firstLine="0"/>
        <w:rPr>
          <w:rFonts w:cstheme="minorHAnsi"/>
          <w:color w:val="2B2B2B"/>
          <w:lang w:val="en"/>
        </w:rPr>
      </w:pPr>
      <w:r>
        <w:rPr>
          <w:rFonts w:cstheme="minorHAnsi"/>
          <w:color w:val="2B2B2B"/>
          <w:lang w:val="en"/>
        </w:rPr>
        <w:t xml:space="preserve">Involve children/adults at risk in recruitment and training </w:t>
      </w:r>
    </w:p>
    <w:p w14:paraId="58E35E07" w14:textId="1CBDB6C6" w:rsidR="00246011" w:rsidRDefault="00246011" w:rsidP="00573F60">
      <w:pPr>
        <w:pStyle w:val="ListParagraph"/>
        <w:numPr>
          <w:ilvl w:val="0"/>
          <w:numId w:val="15"/>
        </w:numPr>
        <w:pBdr>
          <w:top w:val="doubleWave" w:sz="6" w:space="1" w:color="auto"/>
          <w:left w:val="doubleWave" w:sz="6" w:space="0" w:color="auto"/>
          <w:bottom w:val="doubleWave" w:sz="6" w:space="1" w:color="auto"/>
          <w:right w:val="doubleWave" w:sz="6" w:space="12" w:color="auto"/>
        </w:pBdr>
        <w:spacing w:after="0"/>
        <w:ind w:left="0" w:right="142" w:firstLine="0"/>
        <w:rPr>
          <w:rFonts w:cstheme="minorHAnsi"/>
          <w:color w:val="2B2B2B"/>
          <w:lang w:val="en"/>
        </w:rPr>
      </w:pPr>
      <w:r>
        <w:rPr>
          <w:rFonts w:cstheme="minorHAnsi"/>
          <w:color w:val="2B2B2B"/>
          <w:lang w:val="en"/>
        </w:rPr>
        <w:t xml:space="preserve">Develop an interactive website </w:t>
      </w:r>
    </w:p>
    <w:p w14:paraId="351998AE" w14:textId="41941CEB" w:rsidR="00246011" w:rsidRDefault="00246011" w:rsidP="00573F60">
      <w:pPr>
        <w:pStyle w:val="ListParagraph"/>
        <w:numPr>
          <w:ilvl w:val="0"/>
          <w:numId w:val="15"/>
        </w:numPr>
        <w:pBdr>
          <w:top w:val="doubleWave" w:sz="6" w:space="1" w:color="auto"/>
          <w:left w:val="doubleWave" w:sz="6" w:space="0" w:color="auto"/>
          <w:bottom w:val="doubleWave" w:sz="6" w:space="1" w:color="auto"/>
          <w:right w:val="doubleWave" w:sz="6" w:space="12" w:color="auto"/>
        </w:pBdr>
        <w:spacing w:after="0"/>
        <w:ind w:left="0" w:right="142" w:firstLine="0"/>
        <w:rPr>
          <w:rFonts w:cstheme="minorHAnsi"/>
          <w:color w:val="2B2B2B"/>
          <w:lang w:val="en"/>
        </w:rPr>
      </w:pPr>
      <w:r>
        <w:rPr>
          <w:rFonts w:cstheme="minorHAnsi"/>
          <w:color w:val="2B2B2B"/>
          <w:lang w:val="en"/>
        </w:rPr>
        <w:t>Involve children and adults at risk in the planning and delivery of events and activities</w:t>
      </w:r>
    </w:p>
    <w:p w14:paraId="6A2629E0" w14:textId="5DF5C410" w:rsidR="00246011" w:rsidRPr="00246011" w:rsidRDefault="00246011" w:rsidP="00573F60">
      <w:pPr>
        <w:pBdr>
          <w:top w:val="doubleWave" w:sz="6" w:space="1" w:color="auto"/>
          <w:left w:val="doubleWave" w:sz="6" w:space="0" w:color="auto"/>
          <w:bottom w:val="doubleWave" w:sz="6" w:space="1" w:color="auto"/>
          <w:right w:val="doubleWave" w:sz="6" w:space="12" w:color="auto"/>
        </w:pBdr>
        <w:spacing w:after="0"/>
        <w:ind w:right="142"/>
        <w:rPr>
          <w:rFonts w:cstheme="minorHAnsi"/>
          <w:color w:val="2B2B2B"/>
          <w:lang w:val="en"/>
        </w:rPr>
      </w:pPr>
      <w:r>
        <w:rPr>
          <w:rFonts w:cstheme="minorHAnsi"/>
          <w:color w:val="2B2B2B"/>
          <w:lang w:val="en"/>
        </w:rPr>
        <w:t>Organisations that don’t work directly with children/adults at risk could:</w:t>
      </w:r>
    </w:p>
    <w:p w14:paraId="0C60B520" w14:textId="69781E6D" w:rsidR="00246011" w:rsidRDefault="00246011" w:rsidP="00573F60">
      <w:pPr>
        <w:pStyle w:val="ListParagraph"/>
        <w:numPr>
          <w:ilvl w:val="0"/>
          <w:numId w:val="15"/>
        </w:numPr>
        <w:pBdr>
          <w:top w:val="doubleWave" w:sz="6" w:space="1" w:color="auto"/>
          <w:left w:val="doubleWave" w:sz="6" w:space="0" w:color="auto"/>
          <w:bottom w:val="doubleWave" w:sz="6" w:space="1" w:color="auto"/>
          <w:right w:val="doubleWave" w:sz="6" w:space="12" w:color="auto"/>
        </w:pBdr>
        <w:spacing w:after="0"/>
        <w:ind w:left="0" w:right="142" w:firstLine="0"/>
        <w:rPr>
          <w:rFonts w:cstheme="minorHAnsi"/>
          <w:color w:val="2B2B2B"/>
          <w:lang w:val="en"/>
        </w:rPr>
      </w:pPr>
      <w:r>
        <w:rPr>
          <w:rFonts w:cstheme="minorHAnsi"/>
          <w:color w:val="2B2B2B"/>
          <w:lang w:val="en"/>
        </w:rPr>
        <w:t xml:space="preserve">Have regular consultation with service users – being aware that service </w:t>
      </w:r>
      <w:r w:rsidR="00061C40">
        <w:rPr>
          <w:rFonts w:cstheme="minorHAnsi"/>
          <w:color w:val="2B2B2B"/>
          <w:lang w:val="en"/>
        </w:rPr>
        <w:t>users may be parents’/care givers.</w:t>
      </w:r>
    </w:p>
    <w:p w14:paraId="4034191C" w14:textId="61715790" w:rsidR="00061C40" w:rsidRDefault="00061C40" w:rsidP="00573F60">
      <w:pPr>
        <w:pStyle w:val="ListParagraph"/>
        <w:numPr>
          <w:ilvl w:val="0"/>
          <w:numId w:val="15"/>
        </w:numPr>
        <w:pBdr>
          <w:top w:val="doubleWave" w:sz="6" w:space="1" w:color="auto"/>
          <w:left w:val="doubleWave" w:sz="6" w:space="0" w:color="auto"/>
          <w:bottom w:val="doubleWave" w:sz="6" w:space="1" w:color="auto"/>
          <w:right w:val="doubleWave" w:sz="6" w:space="12" w:color="auto"/>
        </w:pBdr>
        <w:spacing w:after="0"/>
        <w:ind w:left="0" w:right="142" w:firstLine="0"/>
        <w:rPr>
          <w:rFonts w:cstheme="minorHAnsi"/>
          <w:color w:val="2B2B2B"/>
          <w:lang w:val="en"/>
        </w:rPr>
      </w:pPr>
      <w:r>
        <w:rPr>
          <w:rFonts w:cstheme="minorHAnsi"/>
          <w:color w:val="2B2B2B"/>
          <w:lang w:val="en"/>
        </w:rPr>
        <w:t>Use the Think Family, Work Family approach</w:t>
      </w:r>
    </w:p>
    <w:p w14:paraId="2CA55DFE" w14:textId="7601F26F" w:rsidR="00D82B62" w:rsidRPr="00D82B62" w:rsidRDefault="00061C40" w:rsidP="00573F60">
      <w:pPr>
        <w:pStyle w:val="ListParagraph"/>
        <w:numPr>
          <w:ilvl w:val="0"/>
          <w:numId w:val="15"/>
        </w:numPr>
        <w:pBdr>
          <w:top w:val="doubleWave" w:sz="6" w:space="1" w:color="auto"/>
          <w:left w:val="doubleWave" w:sz="6" w:space="0" w:color="auto"/>
          <w:bottom w:val="doubleWave" w:sz="6" w:space="1" w:color="auto"/>
          <w:right w:val="doubleWave" w:sz="6" w:space="12" w:color="auto"/>
        </w:pBdr>
        <w:spacing w:after="0"/>
        <w:ind w:left="0" w:right="142" w:firstLine="0"/>
        <w:rPr>
          <w:rFonts w:cstheme="minorHAnsi"/>
          <w:color w:val="2B2B2B"/>
          <w:lang w:val="en"/>
        </w:rPr>
      </w:pPr>
      <w:r>
        <w:rPr>
          <w:rFonts w:cstheme="minorHAnsi"/>
          <w:color w:val="2B2B2B"/>
          <w:lang w:val="en"/>
        </w:rPr>
        <w:t xml:space="preserve">Consult with wider community using surveys, </w:t>
      </w:r>
      <w:r w:rsidR="00DE13FC">
        <w:rPr>
          <w:rFonts w:cstheme="minorHAnsi"/>
          <w:color w:val="2B2B2B"/>
          <w:lang w:val="en"/>
        </w:rPr>
        <w:t>questionnaires,</w:t>
      </w:r>
      <w:r>
        <w:rPr>
          <w:rFonts w:cstheme="minorHAnsi"/>
          <w:color w:val="2B2B2B"/>
          <w:lang w:val="en"/>
        </w:rPr>
        <w:t xml:space="preserve"> and forms.</w:t>
      </w:r>
    </w:p>
    <w:p w14:paraId="6576018A" w14:textId="20D2294C" w:rsidR="007B7DAC" w:rsidRDefault="007B7DAC" w:rsidP="00457C89">
      <w:pPr>
        <w:rPr>
          <w:rFonts w:ascii="Arial" w:hAnsi="Arial" w:cs="Arial"/>
          <w:b/>
        </w:rPr>
      </w:pPr>
    </w:p>
    <w:p w14:paraId="39870F58" w14:textId="404BEAAF" w:rsidR="001629CF" w:rsidRDefault="001629CF" w:rsidP="00457C89">
      <w:pPr>
        <w:rPr>
          <w:rFonts w:ascii="Arial" w:hAnsi="Arial" w:cs="Arial"/>
          <w:b/>
        </w:rPr>
      </w:pPr>
    </w:p>
    <w:p w14:paraId="7D5A11F3" w14:textId="3AC62A91" w:rsidR="001629CF" w:rsidRDefault="001629CF" w:rsidP="00457C89">
      <w:pPr>
        <w:rPr>
          <w:rFonts w:ascii="Arial" w:hAnsi="Arial" w:cs="Arial"/>
          <w:b/>
        </w:rPr>
      </w:pPr>
    </w:p>
    <w:p w14:paraId="538F05D6" w14:textId="77777777" w:rsidR="007B7DAC" w:rsidRDefault="007B7DAC" w:rsidP="00457C89">
      <w:pPr>
        <w:rPr>
          <w:rFonts w:ascii="Arial" w:hAnsi="Arial" w:cs="Arial"/>
          <w:b/>
        </w:rPr>
      </w:pPr>
    </w:p>
    <w:p w14:paraId="798EEFDE" w14:textId="2AE8241F" w:rsidR="007B7DAC" w:rsidRPr="001629CF" w:rsidRDefault="007B7DAC" w:rsidP="00D82B62">
      <w:pPr>
        <w:pBdr>
          <w:top w:val="doubleWave" w:sz="6" w:space="1" w:color="auto"/>
          <w:left w:val="doubleWave" w:sz="6" w:space="4" w:color="auto"/>
          <w:bottom w:val="doubleWave" w:sz="6" w:space="1" w:color="auto"/>
          <w:right w:val="doubleWave" w:sz="6" w:space="4" w:color="auto"/>
        </w:pBdr>
        <w:spacing w:after="100" w:line="240" w:lineRule="auto"/>
        <w:rPr>
          <w:rFonts w:ascii="Arial" w:eastAsia="Times New Roman" w:hAnsi="Arial" w:cs="Arial"/>
          <w:b/>
          <w:color w:val="2B2B2B"/>
          <w:lang w:eastAsia="en-GB"/>
        </w:rPr>
      </w:pPr>
      <w:r w:rsidRPr="001629CF">
        <w:rPr>
          <w:rFonts w:ascii="Arial" w:eastAsia="Times New Roman" w:hAnsi="Arial" w:cs="Arial"/>
          <w:b/>
          <w:color w:val="2B2B2B"/>
          <w:lang w:eastAsia="en-GB"/>
        </w:rPr>
        <w:lastRenderedPageBreak/>
        <w:t>4.3 Are services and new pieces of work developed to ensure equal access for all sectors of the community?</w:t>
      </w:r>
    </w:p>
    <w:p w14:paraId="02916574" w14:textId="2BF538C0" w:rsidR="007B7DAC" w:rsidRDefault="00DE13FC" w:rsidP="00D82B62">
      <w:pPr>
        <w:pBdr>
          <w:top w:val="doubleWave" w:sz="6" w:space="1" w:color="auto"/>
          <w:left w:val="doubleWave" w:sz="6" w:space="4" w:color="auto"/>
          <w:bottom w:val="doubleWave" w:sz="6" w:space="1" w:color="auto"/>
          <w:right w:val="doubleWave" w:sz="6" w:space="4" w:color="auto"/>
        </w:pBdr>
        <w:spacing w:after="100" w:line="240" w:lineRule="auto"/>
        <w:rPr>
          <w:rFonts w:eastAsia="Times New Roman" w:cstheme="minorHAnsi"/>
          <w:color w:val="2B2B2B"/>
          <w:lang w:val="en" w:eastAsia="en-GB"/>
        </w:rPr>
      </w:pPr>
      <w:r>
        <w:rPr>
          <w:rFonts w:eastAsia="Times New Roman" w:cstheme="minorHAnsi"/>
          <w:color w:val="2B2B2B"/>
          <w:lang w:val="en" w:eastAsia="en-GB"/>
        </w:rPr>
        <w:t>Services and new piece of work are developed which ensure equal access for all sectors of the target community.</w:t>
      </w:r>
    </w:p>
    <w:p w14:paraId="4BEB6398" w14:textId="387884F4" w:rsidR="00457C89" w:rsidRDefault="00DE13FC" w:rsidP="00D82B62">
      <w:pPr>
        <w:pBdr>
          <w:top w:val="doubleWave" w:sz="6" w:space="1" w:color="auto"/>
          <w:left w:val="doubleWave" w:sz="6" w:space="4" w:color="auto"/>
          <w:bottom w:val="doubleWave" w:sz="6" w:space="1" w:color="auto"/>
          <w:right w:val="doubleWave" w:sz="6" w:space="4" w:color="auto"/>
        </w:pBdr>
        <w:spacing w:after="100" w:line="240" w:lineRule="auto"/>
        <w:rPr>
          <w:rFonts w:eastAsia="Times New Roman" w:cstheme="minorHAnsi"/>
          <w:color w:val="2B2B2B"/>
          <w:lang w:val="en" w:eastAsia="en-GB"/>
        </w:rPr>
      </w:pPr>
      <w:r>
        <w:rPr>
          <w:rFonts w:eastAsia="Times New Roman" w:cstheme="minorHAnsi"/>
          <w:color w:val="2B2B2B"/>
          <w:lang w:val="en" w:eastAsia="en-GB"/>
        </w:rPr>
        <w:t xml:space="preserve">When developing a new piece of work or service, do ensure that this service is accessible to all sectors of the community regardless of disability, needs or cultural backgrounds (where appropriate)? Can your service be easily and safely accessed by the children/vulnerable adults, carers and families for whom it is intended? </w:t>
      </w:r>
    </w:p>
    <w:p w14:paraId="09237319" w14:textId="56394DEE" w:rsidR="0097417A" w:rsidRPr="00847CCF" w:rsidRDefault="0097417A" w:rsidP="00D82B62">
      <w:pPr>
        <w:spacing w:after="100" w:line="240" w:lineRule="auto"/>
        <w:rPr>
          <w:rFonts w:eastAsia="Times New Roman" w:cstheme="minorHAnsi"/>
          <w:color w:val="2B2B2B"/>
          <w:lang w:val="en" w:eastAsia="en-GB"/>
        </w:rPr>
      </w:pPr>
    </w:p>
    <w:p w14:paraId="786E5F3D" w14:textId="59A84134" w:rsidR="005F35BD" w:rsidRDefault="007B7DAC" w:rsidP="0097417A">
      <w:pPr>
        <w:pBdr>
          <w:top w:val="single" w:sz="4" w:space="1" w:color="auto"/>
          <w:left w:val="single" w:sz="4" w:space="2" w:color="auto"/>
          <w:bottom w:val="single" w:sz="4" w:space="1" w:color="auto"/>
          <w:right w:val="single" w:sz="4" w:space="4" w:color="auto"/>
        </w:pBdr>
        <w:shd w:val="clear" w:color="auto" w:fill="BDD6EE" w:themeFill="accent1" w:themeFillTint="66"/>
        <w:rPr>
          <w:rFonts w:ascii="Arial" w:hAnsi="Arial" w:cs="Arial"/>
          <w:b/>
        </w:rPr>
      </w:pPr>
      <w:r>
        <w:rPr>
          <w:rFonts w:ascii="Arial" w:hAnsi="Arial" w:cs="Arial"/>
          <w:b/>
        </w:rPr>
        <w:t>5.</w:t>
      </w:r>
      <w:r w:rsidR="005F35BD" w:rsidRPr="005F35BD">
        <w:rPr>
          <w:rFonts w:ascii="Arial" w:hAnsi="Arial" w:cs="Arial"/>
          <w:b/>
        </w:rPr>
        <w:t>Training on safeguarding children/adults at risk for staff and volunteers working with, or in contact with children and families</w:t>
      </w:r>
    </w:p>
    <w:p w14:paraId="2F205281" w14:textId="77777777" w:rsidR="00A230AA" w:rsidRDefault="00A230AA" w:rsidP="00A230AA">
      <w:pPr>
        <w:spacing w:after="100" w:line="240" w:lineRule="auto"/>
        <w:rPr>
          <w:rFonts w:ascii="Arial" w:eastAsia="Times New Roman" w:hAnsi="Arial" w:cs="Arial"/>
          <w:b/>
          <w:color w:val="2B2B2B"/>
          <w:lang w:eastAsia="en-GB"/>
        </w:rPr>
      </w:pPr>
    </w:p>
    <w:p w14:paraId="485BC1FB" w14:textId="2460C2DD" w:rsidR="007B7DAC" w:rsidRPr="001629CF" w:rsidRDefault="007B7DAC" w:rsidP="00A230AA">
      <w:pPr>
        <w:pBdr>
          <w:top w:val="doubleWave" w:sz="6" w:space="1" w:color="auto"/>
          <w:left w:val="doubleWave" w:sz="6" w:space="4" w:color="auto"/>
          <w:bottom w:val="doubleWave" w:sz="6" w:space="1" w:color="auto"/>
          <w:right w:val="doubleWave" w:sz="6" w:space="4" w:color="auto"/>
        </w:pBdr>
        <w:spacing w:after="100" w:line="240" w:lineRule="auto"/>
        <w:rPr>
          <w:rFonts w:ascii="Arial" w:eastAsia="Times New Roman" w:hAnsi="Arial" w:cs="Arial"/>
          <w:b/>
          <w:color w:val="2B2B2B"/>
          <w:lang w:eastAsia="en-GB"/>
        </w:rPr>
      </w:pPr>
      <w:r w:rsidRPr="001629CF">
        <w:rPr>
          <w:rFonts w:ascii="Arial" w:eastAsia="Times New Roman" w:hAnsi="Arial" w:cs="Arial"/>
          <w:b/>
          <w:color w:val="2B2B2B"/>
          <w:lang w:eastAsia="en-GB"/>
        </w:rPr>
        <w:t>5.1 Is the importance of safeguarding included in the organisation's induction programme for staff and volunteers?</w:t>
      </w:r>
    </w:p>
    <w:p w14:paraId="41EA247B" w14:textId="77777777" w:rsidR="007B7DAC" w:rsidRDefault="007B7DAC" w:rsidP="00A230AA">
      <w:pPr>
        <w:pBdr>
          <w:top w:val="doubleWave" w:sz="6" w:space="1" w:color="auto"/>
          <w:left w:val="doubleWave" w:sz="6" w:space="4" w:color="auto"/>
          <w:bottom w:val="doubleWave" w:sz="6" w:space="1" w:color="auto"/>
          <w:right w:val="doubleWave" w:sz="6" w:space="4" w:color="auto"/>
        </w:pBdr>
        <w:spacing w:after="100" w:line="240" w:lineRule="auto"/>
        <w:rPr>
          <w:rFonts w:eastAsia="Times New Roman" w:cstheme="minorHAnsi"/>
          <w:color w:val="2B2B2B"/>
          <w:lang w:val="en" w:eastAsia="en-GB"/>
        </w:rPr>
      </w:pPr>
    </w:p>
    <w:p w14:paraId="7D693BFE" w14:textId="78F34959" w:rsidR="00712B2F" w:rsidRPr="000E4169" w:rsidRDefault="00611D01" w:rsidP="00A230AA">
      <w:pPr>
        <w:pBdr>
          <w:top w:val="doubleWave" w:sz="6" w:space="1" w:color="auto"/>
          <w:left w:val="doubleWave" w:sz="6" w:space="4" w:color="auto"/>
          <w:bottom w:val="doubleWave" w:sz="6" w:space="1" w:color="auto"/>
          <w:right w:val="doubleWave" w:sz="6" w:space="4" w:color="auto"/>
        </w:pBdr>
        <w:spacing w:after="100" w:line="240" w:lineRule="auto"/>
        <w:rPr>
          <w:rFonts w:eastAsia="Times New Roman" w:cstheme="minorHAnsi"/>
          <w:color w:val="2B2B2B"/>
          <w:lang w:val="en" w:eastAsia="en-GB"/>
        </w:rPr>
      </w:pPr>
      <w:r>
        <w:rPr>
          <w:rFonts w:eastAsia="Times New Roman" w:cstheme="minorHAnsi"/>
          <w:color w:val="2B2B2B"/>
          <w:lang w:val="en" w:eastAsia="en-GB"/>
        </w:rPr>
        <w:t>Are all new staff and volunteers informed about their responsibility to safeguard and promote the welfare of children, young people and vulnerable adults in their induction programme?</w:t>
      </w:r>
    </w:p>
    <w:p w14:paraId="1A6C1595" w14:textId="77777777" w:rsidR="007B7DAC" w:rsidRPr="00712B2F" w:rsidRDefault="007B7DAC">
      <w:pPr>
        <w:rPr>
          <w:rFonts w:ascii="Arial" w:hAnsi="Arial" w:cs="Arial"/>
          <w:b/>
        </w:rPr>
      </w:pPr>
    </w:p>
    <w:p w14:paraId="0D613E67" w14:textId="7461F411" w:rsidR="007B7DAC" w:rsidRPr="001629CF" w:rsidRDefault="007B7DAC" w:rsidP="001629CF">
      <w:pPr>
        <w:pBdr>
          <w:top w:val="doubleWave" w:sz="6" w:space="1" w:color="auto"/>
          <w:left w:val="doubleWave" w:sz="6" w:space="4" w:color="auto"/>
          <w:bottom w:val="doubleWave" w:sz="6" w:space="1" w:color="auto"/>
          <w:right w:val="doubleWave" w:sz="6" w:space="4" w:color="auto"/>
        </w:pBdr>
        <w:spacing w:after="100" w:line="240" w:lineRule="auto"/>
        <w:rPr>
          <w:rFonts w:ascii="Arial" w:eastAsia="Times New Roman" w:hAnsi="Arial" w:cs="Arial"/>
          <w:b/>
          <w:color w:val="2B2B2B"/>
          <w:lang w:eastAsia="en-GB"/>
        </w:rPr>
      </w:pPr>
      <w:r w:rsidRPr="001629CF">
        <w:rPr>
          <w:rFonts w:ascii="Arial" w:eastAsia="Times New Roman" w:hAnsi="Arial" w:cs="Arial"/>
          <w:b/>
          <w:color w:val="2B2B2B"/>
          <w:lang w:eastAsia="en-GB"/>
        </w:rPr>
        <w:t>5.2 Are the areas detailed in the guidance notes, covered within your organisation's safeguarding induction programme?</w:t>
      </w:r>
    </w:p>
    <w:p w14:paraId="0B9F2FA9" w14:textId="66B37375" w:rsidR="00611D01" w:rsidRPr="00D82B62" w:rsidRDefault="00611D01" w:rsidP="001629CF">
      <w:pPr>
        <w:pBdr>
          <w:top w:val="doubleWave" w:sz="6" w:space="1" w:color="auto"/>
          <w:left w:val="doubleWave" w:sz="6" w:space="4" w:color="auto"/>
          <w:bottom w:val="doubleWave" w:sz="6" w:space="1" w:color="auto"/>
          <w:right w:val="doubleWave" w:sz="6" w:space="4" w:color="auto"/>
        </w:pBdr>
        <w:spacing w:after="100" w:line="240" w:lineRule="auto"/>
        <w:rPr>
          <w:rFonts w:eastAsia="Times New Roman" w:cstheme="minorHAnsi"/>
          <w:color w:val="2B2B2B"/>
          <w:lang w:val="en" w:eastAsia="en-GB"/>
        </w:rPr>
      </w:pPr>
      <w:r w:rsidRPr="00D82B62">
        <w:rPr>
          <w:rFonts w:eastAsia="Times New Roman" w:cstheme="minorHAnsi"/>
          <w:color w:val="2B2B2B"/>
          <w:lang w:val="en" w:eastAsia="en-GB"/>
        </w:rPr>
        <w:t>All staff and volunteers receive the training they need in order to safeguard children and young people effectively.</w:t>
      </w:r>
    </w:p>
    <w:p w14:paraId="2262A347" w14:textId="77777777" w:rsidR="00611D01" w:rsidRPr="00D82B62" w:rsidRDefault="00611D01" w:rsidP="001629CF">
      <w:pPr>
        <w:pBdr>
          <w:top w:val="doubleWave" w:sz="6" w:space="1" w:color="auto"/>
          <w:left w:val="doubleWave" w:sz="6" w:space="4" w:color="auto"/>
          <w:bottom w:val="doubleWave" w:sz="6" w:space="1" w:color="auto"/>
          <w:right w:val="doubleWave" w:sz="6" w:space="4" w:color="auto"/>
        </w:pBdr>
        <w:spacing w:after="100" w:line="240" w:lineRule="auto"/>
        <w:rPr>
          <w:rFonts w:eastAsia="Times New Roman" w:cstheme="minorHAnsi"/>
          <w:color w:val="2B2B2B"/>
          <w:lang w:val="en" w:eastAsia="en-GB"/>
        </w:rPr>
      </w:pPr>
      <w:r w:rsidRPr="00D82B62">
        <w:rPr>
          <w:rFonts w:eastAsia="Times New Roman" w:cstheme="minorHAnsi"/>
          <w:color w:val="2B2B2B"/>
          <w:lang w:val="en" w:eastAsia="en-GB"/>
        </w:rPr>
        <w:t>This means safeguarding is included in the organisation’s induction and training programme for staff and volunteers. Through training, all staff and volunteers should be aware of:</w:t>
      </w:r>
    </w:p>
    <w:p w14:paraId="5A8599F1" w14:textId="38E094EB" w:rsidR="00611D01" w:rsidRPr="00D82B62" w:rsidRDefault="00611D01" w:rsidP="001629CF">
      <w:pPr>
        <w:pBdr>
          <w:top w:val="doubleWave" w:sz="6" w:space="1" w:color="auto"/>
          <w:left w:val="doubleWave" w:sz="6" w:space="4" w:color="auto"/>
          <w:bottom w:val="doubleWave" w:sz="6" w:space="1" w:color="auto"/>
          <w:right w:val="doubleWave" w:sz="6" w:space="4" w:color="auto"/>
        </w:pBdr>
        <w:spacing w:after="100" w:line="240" w:lineRule="auto"/>
        <w:rPr>
          <w:rFonts w:eastAsia="Times New Roman" w:cstheme="minorHAnsi"/>
          <w:color w:val="2B2B2B"/>
          <w:lang w:val="en" w:eastAsia="en-GB"/>
        </w:rPr>
      </w:pPr>
      <w:r w:rsidRPr="00D82B62">
        <w:rPr>
          <w:rFonts w:eastAsia="Times New Roman" w:cstheme="minorHAnsi"/>
          <w:color w:val="2B2B2B"/>
          <w:lang w:val="en" w:eastAsia="en-GB"/>
        </w:rPr>
        <w:t>Their responsibilities regarding safeguarding of children and young p</w:t>
      </w:r>
      <w:r w:rsidR="00712B2F" w:rsidRPr="00D82B62">
        <w:rPr>
          <w:rFonts w:eastAsia="Times New Roman" w:cstheme="minorHAnsi"/>
          <w:color w:val="2B2B2B"/>
          <w:lang w:val="en" w:eastAsia="en-GB"/>
        </w:rPr>
        <w:t>eople and adults at risk</w:t>
      </w:r>
    </w:p>
    <w:p w14:paraId="0CDA477A" w14:textId="7D9E21D3" w:rsidR="00611D01" w:rsidRPr="00D82B62" w:rsidRDefault="00611D01" w:rsidP="001629CF">
      <w:pPr>
        <w:pBdr>
          <w:top w:val="doubleWave" w:sz="6" w:space="1" w:color="auto"/>
          <w:left w:val="doubleWave" w:sz="6" w:space="4" w:color="auto"/>
          <w:bottom w:val="doubleWave" w:sz="6" w:space="1" w:color="auto"/>
          <w:right w:val="doubleWave" w:sz="6" w:space="4" w:color="auto"/>
        </w:pBdr>
        <w:spacing w:after="100" w:line="240" w:lineRule="auto"/>
        <w:rPr>
          <w:rFonts w:eastAsia="Times New Roman" w:cstheme="minorHAnsi"/>
          <w:color w:val="2B2B2B"/>
          <w:lang w:val="en" w:eastAsia="en-GB"/>
        </w:rPr>
      </w:pPr>
      <w:r w:rsidRPr="00D82B62">
        <w:rPr>
          <w:rFonts w:eastAsia="Times New Roman" w:cstheme="minorHAnsi"/>
          <w:color w:val="2B2B2B"/>
          <w:lang w:val="en" w:eastAsia="en-GB"/>
        </w:rPr>
        <w:t>Kn</w:t>
      </w:r>
      <w:r w:rsidR="00712B2F" w:rsidRPr="00D82B62">
        <w:rPr>
          <w:rFonts w:eastAsia="Times New Roman" w:cstheme="minorHAnsi"/>
          <w:color w:val="2B2B2B"/>
          <w:lang w:val="en" w:eastAsia="en-GB"/>
        </w:rPr>
        <w:t>ow how to spot abuse of neglect</w:t>
      </w:r>
    </w:p>
    <w:p w14:paraId="10DD8264" w14:textId="15B590D4" w:rsidR="001F53DE" w:rsidRPr="00D82B62" w:rsidRDefault="00611D01" w:rsidP="001629CF">
      <w:pPr>
        <w:pBdr>
          <w:top w:val="doubleWave" w:sz="6" w:space="1" w:color="auto"/>
          <w:left w:val="doubleWave" w:sz="6" w:space="4" w:color="auto"/>
          <w:bottom w:val="doubleWave" w:sz="6" w:space="1" w:color="auto"/>
          <w:right w:val="doubleWave" w:sz="6" w:space="4" w:color="auto"/>
        </w:pBdr>
        <w:spacing w:after="100" w:line="240" w:lineRule="auto"/>
        <w:rPr>
          <w:rFonts w:eastAsia="Times New Roman" w:cstheme="minorHAnsi"/>
          <w:color w:val="2B2B2B"/>
          <w:lang w:val="en" w:eastAsia="en-GB"/>
        </w:rPr>
      </w:pPr>
      <w:r w:rsidRPr="00D82B62">
        <w:rPr>
          <w:rFonts w:eastAsia="Times New Roman" w:cstheme="minorHAnsi"/>
          <w:color w:val="2B2B2B"/>
          <w:lang w:val="en" w:eastAsia="en-GB"/>
        </w:rPr>
        <w:t xml:space="preserve">The importance of listening to children and young people and adult </w:t>
      </w:r>
      <w:r w:rsidR="001F53DE" w:rsidRPr="00D82B62">
        <w:rPr>
          <w:rFonts w:eastAsia="Times New Roman" w:cstheme="minorHAnsi"/>
          <w:color w:val="2B2B2B"/>
          <w:lang w:val="en" w:eastAsia="en-GB"/>
        </w:rPr>
        <w:t xml:space="preserve">at </w:t>
      </w:r>
      <w:r w:rsidR="00712B2F" w:rsidRPr="00D82B62">
        <w:rPr>
          <w:rFonts w:eastAsia="Times New Roman" w:cstheme="minorHAnsi"/>
          <w:color w:val="2B2B2B"/>
          <w:lang w:val="en" w:eastAsia="en-GB"/>
        </w:rPr>
        <w:t>risk and how to facilitate this</w:t>
      </w:r>
    </w:p>
    <w:p w14:paraId="00ECC013" w14:textId="1DF4D8EB" w:rsidR="001F53DE" w:rsidRPr="00D82B62" w:rsidRDefault="001F53DE" w:rsidP="001629CF">
      <w:pPr>
        <w:pBdr>
          <w:top w:val="doubleWave" w:sz="6" w:space="1" w:color="auto"/>
          <w:left w:val="doubleWave" w:sz="6" w:space="4" w:color="auto"/>
          <w:bottom w:val="doubleWave" w:sz="6" w:space="1" w:color="auto"/>
          <w:right w:val="doubleWave" w:sz="6" w:space="4" w:color="auto"/>
        </w:pBdr>
        <w:spacing w:after="100" w:line="240" w:lineRule="auto"/>
        <w:rPr>
          <w:rFonts w:eastAsia="Times New Roman" w:cstheme="minorHAnsi"/>
          <w:color w:val="2B2B2B"/>
          <w:lang w:val="en" w:eastAsia="en-GB"/>
        </w:rPr>
      </w:pPr>
      <w:r w:rsidRPr="00D82B62">
        <w:rPr>
          <w:rFonts w:eastAsia="Times New Roman" w:cstheme="minorHAnsi"/>
          <w:color w:val="2B2B2B"/>
          <w:lang w:val="en" w:eastAsia="en-GB"/>
        </w:rPr>
        <w:t>Their professional boundaries, and when and how to share concerns about children and young p</w:t>
      </w:r>
      <w:r w:rsidR="00712B2F" w:rsidRPr="00D82B62">
        <w:rPr>
          <w:rFonts w:eastAsia="Times New Roman" w:cstheme="minorHAnsi"/>
          <w:color w:val="2B2B2B"/>
          <w:lang w:val="en" w:eastAsia="en-GB"/>
        </w:rPr>
        <w:t>eople and/or adults</w:t>
      </w:r>
    </w:p>
    <w:p w14:paraId="21B00ED3" w14:textId="0ACD1C13" w:rsidR="001F53DE" w:rsidRPr="00D82B62" w:rsidRDefault="001F53DE" w:rsidP="001629CF">
      <w:pPr>
        <w:pBdr>
          <w:top w:val="doubleWave" w:sz="6" w:space="1" w:color="auto"/>
          <w:left w:val="doubleWave" w:sz="6" w:space="4" w:color="auto"/>
          <w:bottom w:val="doubleWave" w:sz="6" w:space="1" w:color="auto"/>
          <w:right w:val="doubleWave" w:sz="6" w:space="4" w:color="auto"/>
        </w:pBdr>
        <w:spacing w:after="100" w:line="240" w:lineRule="auto"/>
        <w:rPr>
          <w:rFonts w:eastAsia="Times New Roman" w:cstheme="minorHAnsi"/>
          <w:color w:val="2B2B2B"/>
          <w:lang w:val="en" w:eastAsia="en-GB"/>
        </w:rPr>
      </w:pPr>
      <w:r w:rsidRPr="00D82B62">
        <w:rPr>
          <w:rFonts w:eastAsia="Times New Roman" w:cstheme="minorHAnsi"/>
          <w:color w:val="2B2B2B"/>
          <w:lang w:val="en" w:eastAsia="en-GB"/>
        </w:rPr>
        <w:t>The role of the responsible person for safeg</w:t>
      </w:r>
      <w:r w:rsidR="00712B2F" w:rsidRPr="00D82B62">
        <w:rPr>
          <w:rFonts w:eastAsia="Times New Roman" w:cstheme="minorHAnsi"/>
          <w:color w:val="2B2B2B"/>
          <w:lang w:val="en" w:eastAsia="en-GB"/>
        </w:rPr>
        <w:t>uarding within the organisation</w:t>
      </w:r>
    </w:p>
    <w:p w14:paraId="569F1DCA" w14:textId="0B5731E1" w:rsidR="001F53DE" w:rsidRPr="00D82B62" w:rsidRDefault="001F53DE" w:rsidP="001629CF">
      <w:pPr>
        <w:pBdr>
          <w:top w:val="doubleWave" w:sz="6" w:space="1" w:color="auto"/>
          <w:left w:val="doubleWave" w:sz="6" w:space="4" w:color="auto"/>
          <w:bottom w:val="doubleWave" w:sz="6" w:space="1" w:color="auto"/>
          <w:right w:val="doubleWave" w:sz="6" w:space="4" w:color="auto"/>
        </w:pBdr>
        <w:spacing w:after="100" w:line="240" w:lineRule="auto"/>
        <w:rPr>
          <w:rFonts w:eastAsia="Times New Roman" w:cstheme="minorHAnsi"/>
          <w:color w:val="2B2B2B"/>
          <w:lang w:val="en" w:eastAsia="en-GB"/>
        </w:rPr>
      </w:pPr>
      <w:r w:rsidRPr="00D82B62">
        <w:rPr>
          <w:rFonts w:eastAsia="Times New Roman" w:cstheme="minorHAnsi"/>
          <w:color w:val="2B2B2B"/>
          <w:lang w:val="en" w:eastAsia="en-GB"/>
        </w:rPr>
        <w:t>How to make or deal with</w:t>
      </w:r>
      <w:r w:rsidR="00712B2F" w:rsidRPr="00D82B62">
        <w:rPr>
          <w:rFonts w:eastAsia="Times New Roman" w:cstheme="minorHAnsi"/>
          <w:color w:val="2B2B2B"/>
          <w:lang w:val="en" w:eastAsia="en-GB"/>
        </w:rPr>
        <w:t xml:space="preserve"> a complaint about safeguarding</w:t>
      </w:r>
    </w:p>
    <w:p w14:paraId="609FBB8D" w14:textId="3539DEDC" w:rsidR="001F53DE" w:rsidRPr="00D82B62" w:rsidRDefault="001F53DE" w:rsidP="001629CF">
      <w:pPr>
        <w:pBdr>
          <w:top w:val="doubleWave" w:sz="6" w:space="1" w:color="auto"/>
          <w:left w:val="doubleWave" w:sz="6" w:space="4" w:color="auto"/>
          <w:bottom w:val="doubleWave" w:sz="6" w:space="1" w:color="auto"/>
          <w:right w:val="doubleWave" w:sz="6" w:space="4" w:color="auto"/>
        </w:pBdr>
        <w:spacing w:after="100" w:line="240" w:lineRule="auto"/>
        <w:rPr>
          <w:rFonts w:eastAsia="Times New Roman" w:cstheme="minorHAnsi"/>
          <w:color w:val="2B2B2B"/>
          <w:lang w:val="en" w:eastAsia="en-GB"/>
        </w:rPr>
      </w:pPr>
      <w:r w:rsidRPr="00D82B62">
        <w:rPr>
          <w:rFonts w:eastAsia="Times New Roman" w:cstheme="minorHAnsi"/>
          <w:color w:val="2B2B2B"/>
          <w:lang w:val="en" w:eastAsia="en-GB"/>
        </w:rPr>
        <w:t>How to access the r</w:t>
      </w:r>
      <w:r w:rsidR="00712B2F" w:rsidRPr="00D82B62">
        <w:rPr>
          <w:rFonts w:eastAsia="Times New Roman" w:cstheme="minorHAnsi"/>
          <w:color w:val="2B2B2B"/>
          <w:lang w:val="en" w:eastAsia="en-GB"/>
        </w:rPr>
        <w:t>elevant policies and procedures</w:t>
      </w:r>
    </w:p>
    <w:p w14:paraId="27E8F954" w14:textId="6B589A76" w:rsidR="001F53DE" w:rsidRPr="00D82B62" w:rsidRDefault="001F53DE" w:rsidP="001629CF">
      <w:pPr>
        <w:pBdr>
          <w:top w:val="doubleWave" w:sz="6" w:space="1" w:color="auto"/>
          <w:left w:val="doubleWave" w:sz="6" w:space="4" w:color="auto"/>
          <w:bottom w:val="doubleWave" w:sz="6" w:space="1" w:color="auto"/>
          <w:right w:val="doubleWave" w:sz="6" w:space="4" w:color="auto"/>
        </w:pBdr>
        <w:spacing w:after="100" w:line="240" w:lineRule="auto"/>
        <w:rPr>
          <w:rFonts w:eastAsia="Times New Roman" w:cstheme="minorHAnsi"/>
          <w:color w:val="2B2B2B"/>
          <w:lang w:val="en" w:eastAsia="en-GB"/>
        </w:rPr>
      </w:pPr>
      <w:r w:rsidRPr="00D82B62">
        <w:rPr>
          <w:rFonts w:eastAsia="Times New Roman" w:cstheme="minorHAnsi"/>
          <w:color w:val="2B2B2B"/>
          <w:lang w:val="en" w:eastAsia="en-GB"/>
        </w:rPr>
        <w:t>Take into consideration individual family circums</w:t>
      </w:r>
      <w:r w:rsidR="00712B2F" w:rsidRPr="00D82B62">
        <w:rPr>
          <w:rFonts w:eastAsia="Times New Roman" w:cstheme="minorHAnsi"/>
          <w:color w:val="2B2B2B"/>
          <w:lang w:val="en" w:eastAsia="en-GB"/>
        </w:rPr>
        <w:t>tances</w:t>
      </w:r>
    </w:p>
    <w:p w14:paraId="6EDB769F" w14:textId="77777777" w:rsidR="00712B2F" w:rsidRPr="00712B2F" w:rsidRDefault="00712B2F" w:rsidP="00712B2F">
      <w:pPr>
        <w:pStyle w:val="ListParagraph"/>
        <w:spacing w:after="100" w:line="240" w:lineRule="auto"/>
        <w:rPr>
          <w:rFonts w:eastAsia="Times New Roman" w:cstheme="minorHAnsi"/>
          <w:b/>
          <w:color w:val="2B2B2B"/>
          <w:lang w:val="en" w:eastAsia="en-GB"/>
        </w:rPr>
      </w:pPr>
    </w:p>
    <w:p w14:paraId="47827E3D" w14:textId="64A1599F" w:rsidR="007B7DAC" w:rsidRDefault="007B7DAC" w:rsidP="001F53DE">
      <w:pPr>
        <w:pBdr>
          <w:top w:val="doubleWave" w:sz="6" w:space="1" w:color="auto"/>
          <w:left w:val="doubleWave" w:sz="6" w:space="4" w:color="auto"/>
          <w:bottom w:val="doubleWave" w:sz="6" w:space="1" w:color="auto"/>
          <w:right w:val="doubleWave" w:sz="6" w:space="4" w:color="auto"/>
        </w:pBdr>
        <w:spacing w:after="100" w:line="240" w:lineRule="auto"/>
        <w:rPr>
          <w:rFonts w:ascii="Arial" w:eastAsia="Times New Roman" w:hAnsi="Arial" w:cs="Arial"/>
          <w:b/>
          <w:color w:val="2B2B2B"/>
          <w:lang w:eastAsia="en-GB"/>
        </w:rPr>
      </w:pPr>
      <w:r w:rsidRPr="001629CF">
        <w:rPr>
          <w:rFonts w:ascii="Arial" w:eastAsia="Times New Roman" w:hAnsi="Arial" w:cs="Arial"/>
          <w:b/>
          <w:color w:val="2B2B2B"/>
          <w:lang w:eastAsia="en-GB"/>
        </w:rPr>
        <w:t>5.3 Do staff and volunteers attend in house introductory safeguarding training?</w:t>
      </w:r>
    </w:p>
    <w:p w14:paraId="1CF811E3" w14:textId="77777777" w:rsidR="001629CF" w:rsidRPr="001629CF" w:rsidRDefault="001629CF" w:rsidP="001F53DE">
      <w:pPr>
        <w:pBdr>
          <w:top w:val="doubleWave" w:sz="6" w:space="1" w:color="auto"/>
          <w:left w:val="doubleWave" w:sz="6" w:space="4" w:color="auto"/>
          <w:bottom w:val="doubleWave" w:sz="6" w:space="1" w:color="auto"/>
          <w:right w:val="doubleWave" w:sz="6" w:space="4" w:color="auto"/>
        </w:pBdr>
        <w:spacing w:after="100" w:line="240" w:lineRule="auto"/>
        <w:rPr>
          <w:rFonts w:eastAsia="Times New Roman" w:cstheme="minorHAnsi"/>
          <w:b/>
          <w:color w:val="2B2B2B"/>
          <w:lang w:eastAsia="en-GB"/>
        </w:rPr>
      </w:pPr>
    </w:p>
    <w:p w14:paraId="2529A9CE" w14:textId="3D3C25CA" w:rsidR="001F53DE" w:rsidRPr="000E4169" w:rsidRDefault="001F53DE" w:rsidP="001F53DE">
      <w:pPr>
        <w:pBdr>
          <w:top w:val="doubleWave" w:sz="6" w:space="1" w:color="auto"/>
          <w:left w:val="doubleWave" w:sz="6" w:space="4" w:color="auto"/>
          <w:bottom w:val="doubleWave" w:sz="6" w:space="1" w:color="auto"/>
          <w:right w:val="doubleWave" w:sz="6" w:space="4" w:color="auto"/>
        </w:pBdr>
        <w:spacing w:after="100" w:line="240" w:lineRule="auto"/>
        <w:rPr>
          <w:rFonts w:eastAsia="Times New Roman" w:cstheme="minorHAnsi"/>
          <w:color w:val="2B2B2B"/>
          <w:lang w:val="en" w:eastAsia="en-GB"/>
        </w:rPr>
      </w:pPr>
      <w:r>
        <w:rPr>
          <w:rFonts w:eastAsia="Times New Roman" w:cstheme="minorHAnsi"/>
          <w:color w:val="2B2B2B"/>
          <w:lang w:val="en" w:eastAsia="en-GB"/>
        </w:rPr>
        <w:t xml:space="preserve">All staff are encouraged and given time from work to attend relevant safeguarding training, </w:t>
      </w:r>
      <w:r w:rsidR="004B0427">
        <w:rPr>
          <w:rFonts w:eastAsia="Times New Roman" w:cstheme="minorHAnsi"/>
          <w:color w:val="2B2B2B"/>
          <w:lang w:val="en" w:eastAsia="en-GB"/>
        </w:rPr>
        <w:t>events,</w:t>
      </w:r>
      <w:r>
        <w:rPr>
          <w:rFonts w:eastAsia="Times New Roman" w:cstheme="minorHAnsi"/>
          <w:color w:val="2B2B2B"/>
          <w:lang w:val="en" w:eastAsia="en-GB"/>
        </w:rPr>
        <w:t xml:space="preserve"> and workshops? Please refer to your Safeguarding Partnerships requirements.</w:t>
      </w:r>
    </w:p>
    <w:p w14:paraId="45AE4ABB" w14:textId="40A72F3B" w:rsidR="00712B2F" w:rsidRDefault="00712B2F">
      <w:pPr>
        <w:rPr>
          <w:rFonts w:ascii="Arial" w:hAnsi="Arial" w:cs="Arial"/>
        </w:rPr>
      </w:pPr>
    </w:p>
    <w:p w14:paraId="68CBC133" w14:textId="07DB1120" w:rsidR="001629CF" w:rsidRDefault="001629CF">
      <w:pPr>
        <w:rPr>
          <w:rFonts w:ascii="Arial" w:hAnsi="Arial" w:cs="Arial"/>
        </w:rPr>
      </w:pPr>
    </w:p>
    <w:p w14:paraId="7A2CAC19" w14:textId="7BEB93C7" w:rsidR="001629CF" w:rsidRDefault="001629CF">
      <w:pPr>
        <w:rPr>
          <w:rFonts w:ascii="Arial" w:hAnsi="Arial" w:cs="Arial"/>
        </w:rPr>
      </w:pPr>
    </w:p>
    <w:p w14:paraId="1791371A" w14:textId="77777777" w:rsidR="001629CF" w:rsidRDefault="001629CF">
      <w:pPr>
        <w:rPr>
          <w:rFonts w:ascii="Arial" w:hAnsi="Arial" w:cs="Arial"/>
        </w:rPr>
      </w:pPr>
    </w:p>
    <w:p w14:paraId="466A3EDE" w14:textId="5F7B3039" w:rsidR="007B7DAC" w:rsidRPr="001629CF" w:rsidRDefault="007B7DAC" w:rsidP="004B0427">
      <w:pPr>
        <w:pBdr>
          <w:top w:val="doubleWave" w:sz="6" w:space="1" w:color="auto"/>
          <w:left w:val="doubleWave" w:sz="6" w:space="4" w:color="auto"/>
          <w:bottom w:val="doubleWave" w:sz="6" w:space="1" w:color="auto"/>
          <w:right w:val="doubleWave" w:sz="6" w:space="4" w:color="auto"/>
        </w:pBdr>
        <w:spacing w:after="100" w:line="240" w:lineRule="auto"/>
        <w:rPr>
          <w:rFonts w:ascii="Arial" w:eastAsia="Times New Roman" w:hAnsi="Arial" w:cs="Arial"/>
          <w:b/>
          <w:color w:val="2B2B2B"/>
          <w:lang w:eastAsia="en-GB"/>
        </w:rPr>
      </w:pPr>
      <w:r w:rsidRPr="001629CF">
        <w:rPr>
          <w:rFonts w:ascii="Arial" w:eastAsia="Times New Roman" w:hAnsi="Arial" w:cs="Arial"/>
          <w:b/>
          <w:color w:val="2B2B2B"/>
          <w:lang w:eastAsia="en-GB"/>
        </w:rPr>
        <w:lastRenderedPageBreak/>
        <w:t xml:space="preserve">5.4 </w:t>
      </w:r>
      <w:r w:rsidRPr="00A230AA">
        <w:rPr>
          <w:rFonts w:ascii="Arial" w:eastAsia="Times New Roman" w:hAnsi="Arial" w:cs="Arial"/>
          <w:b/>
          <w:color w:val="2B2B2B"/>
          <w:u w:val="single"/>
          <w:lang w:eastAsia="en-GB"/>
        </w:rPr>
        <w:t>Children services only</w:t>
      </w:r>
      <w:r w:rsidRPr="001629CF">
        <w:rPr>
          <w:rFonts w:ascii="Arial" w:eastAsia="Times New Roman" w:hAnsi="Arial" w:cs="Arial"/>
          <w:b/>
          <w:color w:val="2B2B2B"/>
          <w:lang w:eastAsia="en-GB"/>
        </w:rPr>
        <w:t>: If the organisation provides its own introductory safeguarding training, does it meet the standards and requirements of the LSCP as outlined in The West Yorkshire LSCP Single Agency Introductory Safeguarding Training Self Audit Checklists?</w:t>
      </w:r>
    </w:p>
    <w:p w14:paraId="68E77321" w14:textId="77777777" w:rsidR="007B7DAC" w:rsidRDefault="007B7DAC" w:rsidP="004B0427">
      <w:pPr>
        <w:pBdr>
          <w:top w:val="doubleWave" w:sz="6" w:space="1" w:color="auto"/>
          <w:left w:val="doubleWave" w:sz="6" w:space="4" w:color="auto"/>
          <w:bottom w:val="doubleWave" w:sz="6" w:space="1" w:color="auto"/>
          <w:right w:val="doubleWave" w:sz="6" w:space="4" w:color="auto"/>
        </w:pBdr>
        <w:spacing w:after="100" w:line="240" w:lineRule="auto"/>
        <w:rPr>
          <w:rFonts w:eastAsia="Times New Roman" w:cstheme="minorHAnsi"/>
          <w:color w:val="2B2B2B"/>
          <w:lang w:val="en" w:eastAsia="en-GB"/>
        </w:rPr>
      </w:pPr>
    </w:p>
    <w:p w14:paraId="0EA2B4E5" w14:textId="06A0FBC5" w:rsidR="004B0427" w:rsidRPr="004B0427" w:rsidRDefault="004B0427" w:rsidP="004B0427">
      <w:pPr>
        <w:pBdr>
          <w:top w:val="doubleWave" w:sz="6" w:space="1" w:color="auto"/>
          <w:left w:val="doubleWave" w:sz="6" w:space="4" w:color="auto"/>
          <w:bottom w:val="doubleWave" w:sz="6" w:space="1" w:color="auto"/>
          <w:right w:val="doubleWave" w:sz="6" w:space="4" w:color="auto"/>
        </w:pBdr>
        <w:spacing w:after="100" w:line="240" w:lineRule="auto"/>
        <w:rPr>
          <w:rFonts w:eastAsia="Times New Roman" w:cstheme="minorHAnsi"/>
          <w:color w:val="2B2B2B"/>
          <w:lang w:val="en" w:eastAsia="en-GB"/>
        </w:rPr>
      </w:pPr>
      <w:r>
        <w:rPr>
          <w:rFonts w:eastAsia="Times New Roman" w:cstheme="minorHAnsi"/>
          <w:color w:val="2B2B2B"/>
          <w:lang w:val="en" w:eastAsia="en-GB"/>
        </w:rPr>
        <w:t xml:space="preserve">This </w:t>
      </w:r>
      <w:r w:rsidRPr="00170016">
        <w:rPr>
          <w:rFonts w:cstheme="minorHAnsi"/>
          <w:color w:val="2B2B2B"/>
          <w:shd w:val="clear" w:color="auto" w:fill="FFFFFF"/>
        </w:rPr>
        <w:t>question is only applicable to those organisations that provide their own introductory safeguarding training. If your organisation does not provide this training then you can select Green as your response to this question and please explain that this question is not applicable to your organisation in the comments box.</w:t>
      </w:r>
      <w:r w:rsidRPr="00170016">
        <w:rPr>
          <w:rFonts w:cstheme="minorHAnsi"/>
          <w:color w:val="2B2B2B"/>
        </w:rPr>
        <w:br/>
      </w:r>
      <w:r w:rsidRPr="00170016">
        <w:rPr>
          <w:rFonts w:cstheme="minorHAnsi"/>
          <w:color w:val="2B2B2B"/>
        </w:rPr>
        <w:br/>
      </w:r>
      <w:r w:rsidRPr="00170016">
        <w:rPr>
          <w:rFonts w:cstheme="minorHAnsi"/>
          <w:color w:val="2B2B2B"/>
          <w:shd w:val="clear" w:color="auto" w:fill="FFFFFF"/>
        </w:rPr>
        <w:t>Where your organisation does provide its own introductory safeguarding training, please state where it meets the standards as set out in the West Yorkshire LSCP Single Agency Introductory Safeguarding Training Self Audit Checklist, or the areas that you have identified which still need to be improved.</w:t>
      </w:r>
      <w:r w:rsidRPr="00170016">
        <w:rPr>
          <w:rFonts w:cstheme="minorHAnsi"/>
          <w:color w:val="2B2B2B"/>
        </w:rPr>
        <w:br/>
      </w:r>
      <w:r w:rsidRPr="00170016">
        <w:rPr>
          <w:rFonts w:cstheme="minorHAnsi"/>
          <w:color w:val="2B2B2B"/>
          <w:shd w:val="clear" w:color="auto" w:fill="FFFFFF"/>
        </w:rPr>
        <w:t>All safeguarding training should meet the West Yorkshire LSCP Single Agency Introductory Safeguarding Training Self Audit Checklist. The checklist can be found on our website in the training section.</w:t>
      </w:r>
    </w:p>
    <w:p w14:paraId="22B4289B" w14:textId="79B4C5E6" w:rsidR="0097417A" w:rsidRDefault="0097417A">
      <w:pPr>
        <w:rPr>
          <w:rFonts w:ascii="Arial" w:hAnsi="Arial" w:cs="Arial"/>
          <w:b/>
        </w:rPr>
      </w:pPr>
    </w:p>
    <w:p w14:paraId="6B711B6D" w14:textId="77777777" w:rsidR="007B7DAC" w:rsidRPr="001629CF" w:rsidRDefault="007B7DAC" w:rsidP="007B7DAC">
      <w:pPr>
        <w:pBdr>
          <w:top w:val="doubleWave" w:sz="6" w:space="1" w:color="auto"/>
          <w:left w:val="doubleWave" w:sz="6" w:space="4" w:color="auto"/>
          <w:bottom w:val="doubleWave" w:sz="6" w:space="1" w:color="auto"/>
          <w:right w:val="doubleWave" w:sz="6" w:space="4" w:color="auto"/>
        </w:pBdr>
        <w:spacing w:after="100" w:line="240" w:lineRule="auto"/>
        <w:rPr>
          <w:rFonts w:ascii="Arial" w:hAnsi="Arial" w:cs="Arial"/>
          <w:b/>
          <w:color w:val="2B2B2B"/>
          <w:shd w:val="clear" w:color="auto" w:fill="FFFFFF"/>
        </w:rPr>
      </w:pPr>
      <w:r w:rsidRPr="001629CF">
        <w:rPr>
          <w:rFonts w:ascii="Arial" w:hAnsi="Arial" w:cs="Arial"/>
          <w:b/>
          <w:color w:val="2B2B2B"/>
          <w:shd w:val="clear" w:color="auto" w:fill="FFFFFF"/>
        </w:rPr>
        <w:t>5.5 Do you keep records of the safeguarding training attended by each volunteer or staff member?</w:t>
      </w:r>
    </w:p>
    <w:p w14:paraId="019D3D50" w14:textId="77777777" w:rsidR="007B7DAC" w:rsidRDefault="007B7DAC" w:rsidP="00170016">
      <w:pPr>
        <w:pBdr>
          <w:top w:val="doubleWave" w:sz="6" w:space="1" w:color="auto"/>
          <w:left w:val="doubleWave" w:sz="6" w:space="4" w:color="auto"/>
          <w:bottom w:val="doubleWave" w:sz="6" w:space="1" w:color="auto"/>
          <w:right w:val="doubleWave" w:sz="6" w:space="4" w:color="auto"/>
        </w:pBdr>
        <w:spacing w:after="100" w:line="240" w:lineRule="auto"/>
        <w:rPr>
          <w:rFonts w:cstheme="minorHAnsi"/>
          <w:color w:val="2B2B2B"/>
          <w:shd w:val="clear" w:color="auto" w:fill="FFFFFF"/>
        </w:rPr>
      </w:pPr>
    </w:p>
    <w:p w14:paraId="13B4736A" w14:textId="3BBDF643" w:rsidR="00170016" w:rsidRPr="00170016" w:rsidRDefault="00170016" w:rsidP="00170016">
      <w:pPr>
        <w:pBdr>
          <w:top w:val="doubleWave" w:sz="6" w:space="1" w:color="auto"/>
          <w:left w:val="doubleWave" w:sz="6" w:space="4" w:color="auto"/>
          <w:bottom w:val="doubleWave" w:sz="6" w:space="1" w:color="auto"/>
          <w:right w:val="doubleWave" w:sz="6" w:space="4" w:color="auto"/>
        </w:pBdr>
        <w:spacing w:after="100" w:line="240" w:lineRule="auto"/>
        <w:rPr>
          <w:rFonts w:eastAsia="Times New Roman" w:cstheme="minorHAnsi"/>
          <w:color w:val="2B2B2B"/>
          <w:sz w:val="20"/>
          <w:szCs w:val="20"/>
          <w:lang w:val="en" w:eastAsia="en-GB"/>
        </w:rPr>
      </w:pPr>
      <w:r w:rsidRPr="00170016">
        <w:rPr>
          <w:rFonts w:cstheme="minorHAnsi"/>
          <w:color w:val="2B2B2B"/>
          <w:shd w:val="clear" w:color="auto" w:fill="FFFFFF"/>
        </w:rPr>
        <w:t>Are personnel files kept up to date with training attendance records? Is this monitored by a senior member of staff who can identify where additional training is required?</w:t>
      </w:r>
    </w:p>
    <w:p w14:paraId="4520CBC1" w14:textId="77777777" w:rsidR="00D82B62" w:rsidRDefault="00D82B62">
      <w:pPr>
        <w:rPr>
          <w:rFonts w:ascii="Arial" w:hAnsi="Arial" w:cs="Arial"/>
        </w:rPr>
      </w:pPr>
    </w:p>
    <w:p w14:paraId="089D9151" w14:textId="77777777" w:rsidR="007B7DAC" w:rsidRPr="001629CF" w:rsidRDefault="007B7DAC" w:rsidP="007B7DAC">
      <w:pPr>
        <w:pBdr>
          <w:top w:val="doubleWave" w:sz="6" w:space="1" w:color="auto"/>
          <w:left w:val="doubleWave" w:sz="6" w:space="4" w:color="auto"/>
          <w:bottom w:val="doubleWave" w:sz="6" w:space="1" w:color="auto"/>
          <w:right w:val="doubleWave" w:sz="6" w:space="4" w:color="auto"/>
        </w:pBdr>
        <w:spacing w:after="100" w:line="240" w:lineRule="auto"/>
        <w:rPr>
          <w:rFonts w:ascii="Arial" w:hAnsi="Arial" w:cs="Arial"/>
          <w:b/>
          <w:color w:val="2B2B2B"/>
          <w:shd w:val="clear" w:color="auto" w:fill="FFFFFF"/>
        </w:rPr>
      </w:pPr>
      <w:r w:rsidRPr="001629CF">
        <w:rPr>
          <w:rFonts w:ascii="Arial" w:hAnsi="Arial" w:cs="Arial"/>
          <w:b/>
          <w:color w:val="2B2B2B"/>
          <w:shd w:val="clear" w:color="auto" w:fill="FFFFFF"/>
        </w:rPr>
        <w:t>5.6 Does your organisation ensure that staff are encouraged and required to attend child/adult protection and safeguarding training (as appropriate)?</w:t>
      </w:r>
    </w:p>
    <w:p w14:paraId="1D72BE05" w14:textId="77777777" w:rsidR="007B7DAC" w:rsidRDefault="007B7DAC" w:rsidP="00170016">
      <w:pPr>
        <w:pBdr>
          <w:top w:val="doubleWave" w:sz="6" w:space="1" w:color="auto"/>
          <w:left w:val="doubleWave" w:sz="6" w:space="4" w:color="auto"/>
          <w:bottom w:val="doubleWave" w:sz="6" w:space="1" w:color="auto"/>
          <w:right w:val="doubleWave" w:sz="6" w:space="4" w:color="auto"/>
        </w:pBdr>
        <w:spacing w:after="100" w:line="240" w:lineRule="auto"/>
        <w:rPr>
          <w:rFonts w:cstheme="minorHAnsi"/>
          <w:color w:val="2B2B2B"/>
          <w:shd w:val="clear" w:color="auto" w:fill="FFFFFF"/>
        </w:rPr>
      </w:pPr>
    </w:p>
    <w:p w14:paraId="27C97A89" w14:textId="36C0CC84" w:rsidR="00170016" w:rsidRDefault="00170016" w:rsidP="00170016">
      <w:pPr>
        <w:pBdr>
          <w:top w:val="doubleWave" w:sz="6" w:space="1" w:color="auto"/>
          <w:left w:val="doubleWave" w:sz="6" w:space="4" w:color="auto"/>
          <w:bottom w:val="doubleWave" w:sz="6" w:space="1" w:color="auto"/>
          <w:right w:val="doubleWave" w:sz="6" w:space="4" w:color="auto"/>
        </w:pBdr>
        <w:spacing w:after="100" w:line="240" w:lineRule="auto"/>
        <w:rPr>
          <w:rFonts w:cstheme="minorHAnsi"/>
          <w:color w:val="2B2B2B"/>
        </w:rPr>
      </w:pPr>
      <w:r w:rsidRPr="00170016">
        <w:rPr>
          <w:rFonts w:cstheme="minorHAnsi"/>
          <w:color w:val="2B2B2B"/>
          <w:shd w:val="clear" w:color="auto" w:fill="FFFFFF"/>
        </w:rPr>
        <w:t>Organisations should be able to clearly show commitment to safeguarding training</w:t>
      </w:r>
      <w:r>
        <w:rPr>
          <w:rFonts w:cstheme="minorHAnsi"/>
          <w:color w:val="2B2B2B"/>
        </w:rPr>
        <w:t xml:space="preserve">. </w:t>
      </w:r>
      <w:r w:rsidRPr="00170016">
        <w:rPr>
          <w:rFonts w:cstheme="minorHAnsi"/>
          <w:color w:val="2B2B2B"/>
          <w:shd w:val="clear" w:color="auto" w:fill="FFFFFF"/>
        </w:rPr>
        <w:t>This means:</w:t>
      </w:r>
      <w:r>
        <w:rPr>
          <w:rFonts w:cstheme="minorHAnsi"/>
          <w:color w:val="2B2B2B"/>
        </w:rPr>
        <w:t xml:space="preserve"> </w:t>
      </w:r>
    </w:p>
    <w:p w14:paraId="2233C265" w14:textId="6BF8E456" w:rsidR="00170016" w:rsidRPr="00170016" w:rsidRDefault="00170016" w:rsidP="00170016">
      <w:pPr>
        <w:pBdr>
          <w:top w:val="doubleWave" w:sz="6" w:space="1" w:color="auto"/>
          <w:left w:val="doubleWave" w:sz="6" w:space="4" w:color="auto"/>
          <w:bottom w:val="doubleWave" w:sz="6" w:space="1" w:color="auto"/>
          <w:right w:val="doubleWave" w:sz="6" w:space="4" w:color="auto"/>
        </w:pBdr>
        <w:spacing w:after="100" w:line="240" w:lineRule="auto"/>
        <w:rPr>
          <w:rFonts w:eastAsia="Times New Roman" w:cstheme="minorHAnsi"/>
          <w:color w:val="2B2B2B"/>
          <w:sz w:val="20"/>
          <w:szCs w:val="20"/>
          <w:lang w:val="en" w:eastAsia="en-GB"/>
        </w:rPr>
      </w:pPr>
      <w:r>
        <w:rPr>
          <w:rFonts w:cstheme="minorHAnsi"/>
          <w:color w:val="2B2B2B"/>
          <w:shd w:val="clear" w:color="auto" w:fill="FFFFFF"/>
        </w:rPr>
        <w:t>T</w:t>
      </w:r>
      <w:r w:rsidRPr="00170016">
        <w:rPr>
          <w:rFonts w:cstheme="minorHAnsi"/>
          <w:color w:val="2B2B2B"/>
          <w:shd w:val="clear" w:color="auto" w:fill="FFFFFF"/>
        </w:rPr>
        <w:t>he organisation encourages and allows staff to attend child/adult protection/safeguarding training,</w:t>
      </w:r>
      <w:r w:rsidRPr="00170016">
        <w:rPr>
          <w:rFonts w:cstheme="minorHAnsi"/>
          <w:color w:val="2B2B2B"/>
        </w:rPr>
        <w:br/>
      </w:r>
      <w:r w:rsidRPr="00170016">
        <w:rPr>
          <w:rFonts w:cstheme="minorHAnsi"/>
          <w:color w:val="2B2B2B"/>
          <w:shd w:val="clear" w:color="auto" w:fill="FFFFFF"/>
        </w:rPr>
        <w:t>records who has attended safeguarding training, safeguarding is included in the organisation’s induction programme for staff and volunteers</w:t>
      </w:r>
    </w:p>
    <w:p w14:paraId="4D8F7915" w14:textId="25B8EE17" w:rsidR="00712B2F" w:rsidRDefault="00712B2F">
      <w:pPr>
        <w:rPr>
          <w:rFonts w:ascii="Arial" w:hAnsi="Arial" w:cs="Arial"/>
        </w:rPr>
      </w:pPr>
    </w:p>
    <w:p w14:paraId="631F0D3C" w14:textId="3B16820F" w:rsidR="007B7DAC" w:rsidRPr="001629CF" w:rsidRDefault="007B7DAC" w:rsidP="00170016">
      <w:pPr>
        <w:pBdr>
          <w:top w:val="doubleWave" w:sz="6" w:space="1" w:color="auto"/>
          <w:left w:val="doubleWave" w:sz="6" w:space="4" w:color="auto"/>
          <w:bottom w:val="doubleWave" w:sz="6" w:space="1" w:color="auto"/>
          <w:right w:val="doubleWave" w:sz="6" w:space="4" w:color="auto"/>
        </w:pBdr>
        <w:spacing w:after="100" w:line="240" w:lineRule="auto"/>
        <w:rPr>
          <w:rFonts w:ascii="Arial" w:hAnsi="Arial" w:cs="Arial"/>
          <w:b/>
          <w:color w:val="2B2B2B"/>
          <w:shd w:val="clear" w:color="auto" w:fill="FFFFFF"/>
        </w:rPr>
      </w:pPr>
      <w:r w:rsidRPr="001629CF">
        <w:rPr>
          <w:rFonts w:ascii="Arial" w:hAnsi="Arial" w:cs="Arial"/>
          <w:b/>
          <w:color w:val="2B2B2B"/>
          <w:shd w:val="clear" w:color="auto" w:fill="FFFFFF"/>
        </w:rPr>
        <w:t>5.7 Does the organisation have a compulsory safeguarding training programme for all levels of the organisation?</w:t>
      </w:r>
    </w:p>
    <w:p w14:paraId="092B6402" w14:textId="1CE6F3AE" w:rsidR="00170016" w:rsidRPr="00170016" w:rsidRDefault="00170016" w:rsidP="00170016">
      <w:pPr>
        <w:pBdr>
          <w:top w:val="doubleWave" w:sz="6" w:space="1" w:color="auto"/>
          <w:left w:val="doubleWave" w:sz="6" w:space="4" w:color="auto"/>
          <w:bottom w:val="doubleWave" w:sz="6" w:space="1" w:color="auto"/>
          <w:right w:val="doubleWave" w:sz="6" w:space="4" w:color="auto"/>
        </w:pBdr>
        <w:spacing w:after="100" w:line="240" w:lineRule="auto"/>
        <w:rPr>
          <w:rFonts w:eastAsia="Times New Roman" w:cstheme="minorHAnsi"/>
          <w:color w:val="2B2B2B"/>
          <w:sz w:val="20"/>
          <w:szCs w:val="20"/>
          <w:lang w:val="en" w:eastAsia="en-GB"/>
        </w:rPr>
      </w:pPr>
      <w:r w:rsidRPr="00170016">
        <w:rPr>
          <w:rFonts w:cstheme="minorHAnsi"/>
          <w:color w:val="2B2B2B"/>
          <w:shd w:val="clear" w:color="auto" w:fill="FFFFFF"/>
        </w:rPr>
        <w:t>When new staff or volunteers are appointed, is safeguarding included in their induction training?</w:t>
      </w:r>
    </w:p>
    <w:p w14:paraId="69EE63D0" w14:textId="77777777" w:rsidR="00712B2F" w:rsidRDefault="00712B2F">
      <w:pPr>
        <w:rPr>
          <w:rFonts w:ascii="Arial" w:hAnsi="Arial" w:cs="Arial"/>
        </w:rPr>
      </w:pPr>
    </w:p>
    <w:p w14:paraId="0EA5EEF5" w14:textId="339F4807" w:rsidR="003A5810" w:rsidRPr="001629CF" w:rsidRDefault="007B7DAC" w:rsidP="001629CF">
      <w:pPr>
        <w:pBdr>
          <w:top w:val="doubleWave" w:sz="6" w:space="1" w:color="auto"/>
          <w:left w:val="doubleWave" w:sz="6" w:space="4" w:color="auto"/>
          <w:bottom w:val="doubleWave" w:sz="6" w:space="1" w:color="auto"/>
          <w:right w:val="doubleWave" w:sz="6" w:space="4" w:color="auto"/>
        </w:pBdr>
        <w:rPr>
          <w:rFonts w:ascii="Arial" w:hAnsi="Arial" w:cs="Arial"/>
          <w:b/>
          <w:color w:val="2B2B2B"/>
          <w:shd w:val="clear" w:color="auto" w:fill="FFFFFF"/>
        </w:rPr>
      </w:pPr>
      <w:r w:rsidRPr="001629CF">
        <w:rPr>
          <w:rFonts w:ascii="Arial" w:hAnsi="Arial" w:cs="Arial"/>
          <w:b/>
          <w:color w:val="2B2B2B"/>
          <w:shd w:val="clear" w:color="auto" w:fill="FFFFFF"/>
        </w:rPr>
        <w:t>5.8 Does your organisation measure the impact of safeguarding training back in the workplace and on outcomes for children, young people and adults at risk?</w:t>
      </w:r>
    </w:p>
    <w:p w14:paraId="4A210318" w14:textId="4AD91640" w:rsidR="00170016" w:rsidRPr="00A03CE3" w:rsidRDefault="00170016" w:rsidP="001629CF">
      <w:pPr>
        <w:pBdr>
          <w:top w:val="doubleWave" w:sz="6" w:space="1" w:color="auto"/>
          <w:left w:val="doubleWave" w:sz="6" w:space="4" w:color="auto"/>
          <w:bottom w:val="doubleWave" w:sz="6" w:space="1" w:color="auto"/>
          <w:right w:val="doubleWave" w:sz="6" w:space="4" w:color="auto"/>
        </w:pBdr>
        <w:rPr>
          <w:rFonts w:cstheme="minorHAnsi"/>
          <w:color w:val="2B2B2B"/>
          <w:lang w:val="en"/>
        </w:rPr>
      </w:pPr>
      <w:r w:rsidRPr="00170016">
        <w:rPr>
          <w:rFonts w:cstheme="minorHAnsi"/>
          <w:color w:val="2B2B2B"/>
          <w:shd w:val="clear" w:color="auto" w:fill="FFFFFF"/>
        </w:rPr>
        <w:t xml:space="preserve"> In this question, impact refers to the change in practice </w:t>
      </w:r>
      <w:r w:rsidR="00A03CE3" w:rsidRPr="00170016">
        <w:rPr>
          <w:rFonts w:cstheme="minorHAnsi"/>
          <w:color w:val="2B2B2B"/>
          <w:shd w:val="clear" w:color="auto" w:fill="FFFFFF"/>
        </w:rPr>
        <w:t>e.g.</w:t>
      </w:r>
      <w:r w:rsidRPr="00170016">
        <w:rPr>
          <w:rFonts w:cstheme="minorHAnsi"/>
          <w:color w:val="2B2B2B"/>
          <w:shd w:val="clear" w:color="auto" w:fill="FFFFFF"/>
        </w:rPr>
        <w:t>; how has the training increased your ability to respond to any safeguarding concerns and how is the impact of training on staff performance assessed?</w:t>
      </w:r>
      <w:r>
        <w:rPr>
          <w:rFonts w:ascii="Segoe UI" w:hAnsi="Segoe UI" w:cs="Segoe UI"/>
          <w:color w:val="2B2B2B"/>
          <w:sz w:val="23"/>
          <w:szCs w:val="23"/>
        </w:rPr>
        <w:br/>
      </w:r>
      <w:r w:rsidRPr="00170016">
        <w:rPr>
          <w:rFonts w:cstheme="minorHAnsi"/>
          <w:color w:val="2B2B2B"/>
          <w:shd w:val="clear" w:color="auto" w:fill="FFFFFF"/>
        </w:rPr>
        <w:t>Your organisation can measure the impact of training in the following ways:</w:t>
      </w:r>
    </w:p>
    <w:p w14:paraId="6F807DB7" w14:textId="6D15132D" w:rsidR="00170016" w:rsidRDefault="00A03CE3" w:rsidP="001629CF">
      <w:pPr>
        <w:pStyle w:val="ListParagraph"/>
        <w:numPr>
          <w:ilvl w:val="0"/>
          <w:numId w:val="12"/>
        </w:numPr>
        <w:pBdr>
          <w:top w:val="doubleWave" w:sz="6" w:space="1" w:color="auto"/>
          <w:left w:val="doubleWave" w:sz="6" w:space="4" w:color="auto"/>
          <w:bottom w:val="doubleWave" w:sz="6" w:space="1" w:color="auto"/>
          <w:right w:val="doubleWave" w:sz="6" w:space="4" w:color="auto"/>
        </w:pBdr>
        <w:ind w:left="0" w:firstLine="0"/>
        <w:rPr>
          <w:rFonts w:cstheme="minorHAnsi"/>
          <w:color w:val="2B2B2B"/>
          <w:lang w:val="en"/>
        </w:rPr>
      </w:pPr>
      <w:r>
        <w:rPr>
          <w:rFonts w:cstheme="minorHAnsi"/>
          <w:color w:val="2B2B2B"/>
          <w:lang w:val="en"/>
        </w:rPr>
        <w:t>Through supervision/appraisals;</w:t>
      </w:r>
    </w:p>
    <w:p w14:paraId="2F63D90E" w14:textId="39E82876" w:rsidR="00170016" w:rsidRDefault="00A03CE3" w:rsidP="001629CF">
      <w:pPr>
        <w:pStyle w:val="ListParagraph"/>
        <w:numPr>
          <w:ilvl w:val="0"/>
          <w:numId w:val="12"/>
        </w:numPr>
        <w:pBdr>
          <w:top w:val="doubleWave" w:sz="6" w:space="1" w:color="auto"/>
          <w:left w:val="doubleWave" w:sz="6" w:space="4" w:color="auto"/>
          <w:bottom w:val="doubleWave" w:sz="6" w:space="1" w:color="auto"/>
          <w:right w:val="doubleWave" w:sz="6" w:space="4" w:color="auto"/>
        </w:pBdr>
        <w:ind w:left="0" w:firstLine="0"/>
        <w:rPr>
          <w:rFonts w:cstheme="minorHAnsi"/>
          <w:color w:val="2B2B2B"/>
          <w:lang w:val="en"/>
        </w:rPr>
      </w:pPr>
      <w:r>
        <w:rPr>
          <w:rFonts w:cstheme="minorHAnsi"/>
          <w:color w:val="2B2B2B"/>
          <w:lang w:val="en"/>
        </w:rPr>
        <w:t>at team meetings;</w:t>
      </w:r>
    </w:p>
    <w:p w14:paraId="5BBCBC28" w14:textId="62F323B2" w:rsidR="00A03CE3" w:rsidRDefault="00A03CE3" w:rsidP="001629CF">
      <w:pPr>
        <w:pStyle w:val="ListParagraph"/>
        <w:numPr>
          <w:ilvl w:val="0"/>
          <w:numId w:val="12"/>
        </w:numPr>
        <w:pBdr>
          <w:top w:val="doubleWave" w:sz="6" w:space="1" w:color="auto"/>
          <w:left w:val="doubleWave" w:sz="6" w:space="4" w:color="auto"/>
          <w:bottom w:val="doubleWave" w:sz="6" w:space="1" w:color="auto"/>
          <w:right w:val="doubleWave" w:sz="6" w:space="4" w:color="auto"/>
        </w:pBdr>
        <w:ind w:left="0" w:firstLine="0"/>
        <w:rPr>
          <w:rFonts w:cstheme="minorHAnsi"/>
          <w:color w:val="2B2B2B"/>
          <w:lang w:val="en"/>
        </w:rPr>
      </w:pPr>
      <w:r>
        <w:rPr>
          <w:rFonts w:cstheme="minorHAnsi"/>
          <w:color w:val="2B2B2B"/>
          <w:lang w:val="en"/>
        </w:rPr>
        <w:t>6 months after the training has taken place, record the difference it h</w:t>
      </w:r>
      <w:r w:rsidR="001629CF">
        <w:rPr>
          <w:rFonts w:cstheme="minorHAnsi"/>
          <w:color w:val="2B2B2B"/>
          <w:lang w:val="en"/>
        </w:rPr>
        <w:t xml:space="preserve">as made to your practice within </w:t>
      </w:r>
      <w:r>
        <w:rPr>
          <w:rFonts w:cstheme="minorHAnsi"/>
          <w:color w:val="2B2B2B"/>
          <w:lang w:val="en"/>
        </w:rPr>
        <w:t>supervision/appraisal notes; and /or changes in the way you deliver your service</w:t>
      </w:r>
      <w:r w:rsidR="00170016">
        <w:rPr>
          <w:rFonts w:cstheme="minorHAnsi"/>
          <w:color w:val="2B2B2B"/>
          <w:lang w:val="en"/>
        </w:rPr>
        <w:t>.</w:t>
      </w:r>
    </w:p>
    <w:p w14:paraId="48D9240C" w14:textId="77777777" w:rsidR="00B933D9" w:rsidRPr="00B933D9" w:rsidRDefault="00A03CE3" w:rsidP="001629CF">
      <w:pPr>
        <w:pStyle w:val="ListParagraph"/>
        <w:numPr>
          <w:ilvl w:val="0"/>
          <w:numId w:val="12"/>
        </w:numPr>
        <w:pBdr>
          <w:top w:val="doubleWave" w:sz="6" w:space="1" w:color="auto"/>
          <w:left w:val="doubleWave" w:sz="6" w:space="4" w:color="auto"/>
          <w:bottom w:val="doubleWave" w:sz="6" w:space="1" w:color="auto"/>
          <w:right w:val="doubleWave" w:sz="6" w:space="4" w:color="auto"/>
        </w:pBdr>
        <w:ind w:left="0" w:firstLine="0"/>
        <w:rPr>
          <w:rFonts w:cstheme="minorHAnsi"/>
          <w:color w:val="2B2B2B"/>
          <w:lang w:val="en"/>
        </w:rPr>
      </w:pPr>
      <w:r w:rsidRPr="00B933D9">
        <w:rPr>
          <w:rFonts w:eastAsia="Times New Roman" w:cstheme="minorHAnsi"/>
          <w:color w:val="2B2B2B"/>
          <w:lang w:eastAsia="en-GB"/>
        </w:rPr>
        <w:t>Suggestions of good practice include:</w:t>
      </w:r>
    </w:p>
    <w:p w14:paraId="68F13BC4" w14:textId="77777777" w:rsidR="00B933D9" w:rsidRPr="00B933D9" w:rsidRDefault="00B933D9" w:rsidP="001629CF">
      <w:pPr>
        <w:pStyle w:val="ListParagraph"/>
        <w:numPr>
          <w:ilvl w:val="0"/>
          <w:numId w:val="12"/>
        </w:numPr>
        <w:pBdr>
          <w:top w:val="doubleWave" w:sz="6" w:space="1" w:color="auto"/>
          <w:left w:val="doubleWave" w:sz="6" w:space="4" w:color="auto"/>
          <w:bottom w:val="doubleWave" w:sz="6" w:space="1" w:color="auto"/>
          <w:right w:val="doubleWave" w:sz="6" w:space="4" w:color="auto"/>
        </w:pBdr>
        <w:ind w:left="0" w:firstLine="0"/>
        <w:rPr>
          <w:rFonts w:cstheme="minorHAnsi"/>
          <w:color w:val="2B2B2B"/>
          <w:lang w:val="en"/>
        </w:rPr>
      </w:pPr>
      <w:r>
        <w:rPr>
          <w:rFonts w:eastAsia="Times New Roman" w:cstheme="minorHAnsi"/>
          <w:color w:val="2B2B2B"/>
          <w:lang w:eastAsia="en-GB"/>
        </w:rPr>
        <w:t>Training is regularly discussed in staff supervision and learning from it recorded.</w:t>
      </w:r>
    </w:p>
    <w:p w14:paraId="673D8C65" w14:textId="5AC78340" w:rsidR="00B933D9" w:rsidRPr="00B933D9" w:rsidRDefault="00B933D9" w:rsidP="001629CF">
      <w:pPr>
        <w:pStyle w:val="ListParagraph"/>
        <w:numPr>
          <w:ilvl w:val="0"/>
          <w:numId w:val="12"/>
        </w:numPr>
        <w:pBdr>
          <w:top w:val="doubleWave" w:sz="6" w:space="1" w:color="auto"/>
          <w:left w:val="doubleWave" w:sz="6" w:space="4" w:color="auto"/>
          <w:bottom w:val="doubleWave" w:sz="6" w:space="1" w:color="auto"/>
          <w:right w:val="doubleWave" w:sz="6" w:space="4" w:color="auto"/>
        </w:pBdr>
        <w:ind w:left="0" w:firstLine="0"/>
        <w:rPr>
          <w:rFonts w:cstheme="minorHAnsi"/>
          <w:color w:val="2B2B2B"/>
          <w:lang w:val="en"/>
        </w:rPr>
      </w:pPr>
      <w:r>
        <w:rPr>
          <w:rFonts w:eastAsia="Times New Roman" w:cstheme="minorHAnsi"/>
          <w:color w:val="2B2B2B"/>
          <w:lang w:eastAsia="en-GB"/>
        </w:rPr>
        <w:t xml:space="preserve">Training and relevant learning is discussed </w:t>
      </w:r>
      <w:r w:rsidR="00712B2F">
        <w:rPr>
          <w:rFonts w:eastAsia="Times New Roman" w:cstheme="minorHAnsi"/>
          <w:color w:val="2B2B2B"/>
          <w:lang w:eastAsia="en-GB"/>
        </w:rPr>
        <w:t>within</w:t>
      </w:r>
      <w:r>
        <w:rPr>
          <w:rFonts w:eastAsia="Times New Roman" w:cstheme="minorHAnsi"/>
          <w:color w:val="2B2B2B"/>
          <w:lang w:eastAsia="en-GB"/>
        </w:rPr>
        <w:t xml:space="preserve"> annual reviews/appraisals </w:t>
      </w:r>
    </w:p>
    <w:p w14:paraId="74AFC2B9" w14:textId="77777777" w:rsidR="00B933D9" w:rsidRPr="00B933D9" w:rsidRDefault="00B933D9" w:rsidP="00573F60">
      <w:pPr>
        <w:pStyle w:val="ListParagraph"/>
        <w:numPr>
          <w:ilvl w:val="0"/>
          <w:numId w:val="12"/>
        </w:numPr>
        <w:pBdr>
          <w:top w:val="doubleWave" w:sz="6" w:space="1" w:color="auto"/>
          <w:left w:val="doubleWave" w:sz="6" w:space="4" w:color="auto"/>
          <w:bottom w:val="doubleWave" w:sz="6" w:space="1" w:color="auto"/>
          <w:right w:val="doubleWave" w:sz="6" w:space="4" w:color="auto"/>
        </w:pBdr>
        <w:ind w:hanging="135"/>
        <w:rPr>
          <w:rFonts w:cstheme="minorHAnsi"/>
          <w:color w:val="2B2B2B"/>
          <w:lang w:val="en"/>
        </w:rPr>
      </w:pPr>
      <w:r>
        <w:rPr>
          <w:rFonts w:eastAsia="Times New Roman" w:cstheme="minorHAnsi"/>
          <w:color w:val="2B2B2B"/>
          <w:lang w:eastAsia="en-GB"/>
        </w:rPr>
        <w:lastRenderedPageBreak/>
        <w:t>Training is discussed within staff meetings. Staff who have recently been on training should share their learning with the rest of the team.</w:t>
      </w:r>
    </w:p>
    <w:p w14:paraId="05EFD973" w14:textId="77777777" w:rsidR="00B933D9" w:rsidRPr="00B933D9" w:rsidRDefault="00B933D9" w:rsidP="00573F60">
      <w:pPr>
        <w:pStyle w:val="ListParagraph"/>
        <w:numPr>
          <w:ilvl w:val="0"/>
          <w:numId w:val="12"/>
        </w:numPr>
        <w:pBdr>
          <w:top w:val="doubleWave" w:sz="6" w:space="1" w:color="auto"/>
          <w:left w:val="doubleWave" w:sz="6" w:space="4" w:color="auto"/>
          <w:bottom w:val="doubleWave" w:sz="6" w:space="1" w:color="auto"/>
          <w:right w:val="doubleWave" w:sz="6" w:space="4" w:color="auto"/>
        </w:pBdr>
        <w:ind w:hanging="135"/>
        <w:rPr>
          <w:rFonts w:cstheme="minorHAnsi"/>
          <w:color w:val="2B2B2B"/>
          <w:lang w:val="en"/>
        </w:rPr>
      </w:pPr>
      <w:r>
        <w:rPr>
          <w:rFonts w:eastAsia="Times New Roman" w:cstheme="minorHAnsi"/>
          <w:color w:val="2B2B2B"/>
          <w:lang w:eastAsia="en-GB"/>
        </w:rPr>
        <w:t>Staff asked to write a reflection on any training they attended and how it will impact their practice.</w:t>
      </w:r>
    </w:p>
    <w:p w14:paraId="1F80D0ED" w14:textId="3F3A8BD6" w:rsidR="00A03CE3" w:rsidRPr="002933DB" w:rsidRDefault="00B933D9" w:rsidP="00573F60">
      <w:pPr>
        <w:pStyle w:val="ListParagraph"/>
        <w:numPr>
          <w:ilvl w:val="0"/>
          <w:numId w:val="12"/>
        </w:numPr>
        <w:pBdr>
          <w:top w:val="doubleWave" w:sz="6" w:space="1" w:color="auto"/>
          <w:left w:val="doubleWave" w:sz="6" w:space="4" w:color="auto"/>
          <w:bottom w:val="doubleWave" w:sz="6" w:space="1" w:color="auto"/>
          <w:right w:val="doubleWave" w:sz="6" w:space="4" w:color="auto"/>
        </w:pBdr>
        <w:ind w:hanging="135"/>
        <w:rPr>
          <w:rFonts w:cstheme="minorHAnsi"/>
          <w:color w:val="2B2B2B"/>
          <w:sz w:val="20"/>
          <w:szCs w:val="20"/>
          <w:lang w:val="en"/>
        </w:rPr>
      </w:pPr>
      <w:r>
        <w:rPr>
          <w:rFonts w:eastAsia="Times New Roman" w:cstheme="minorHAnsi"/>
          <w:color w:val="2B2B2B"/>
          <w:lang w:eastAsia="en-GB"/>
        </w:rPr>
        <w:t>All staff asked to regularly complete training records.</w:t>
      </w:r>
      <w:r w:rsidR="00170016" w:rsidRPr="00B933D9">
        <w:rPr>
          <w:rFonts w:eastAsia="Times New Roman" w:cstheme="minorHAnsi"/>
          <w:color w:val="2B2B2B"/>
          <w:lang w:eastAsia="en-GB"/>
        </w:rPr>
        <w:br/>
      </w:r>
    </w:p>
    <w:p w14:paraId="076EDE42" w14:textId="428DA985" w:rsidR="00712B2F" w:rsidRPr="002933DB" w:rsidRDefault="00712B2F" w:rsidP="0097417A">
      <w:pPr>
        <w:rPr>
          <w:rFonts w:cstheme="minorHAnsi"/>
          <w:color w:val="2B2B2B"/>
          <w:sz w:val="20"/>
          <w:szCs w:val="20"/>
          <w:lang w:val="en"/>
        </w:rPr>
      </w:pPr>
    </w:p>
    <w:p w14:paraId="77B0C840" w14:textId="77777777" w:rsidR="00CA434B" w:rsidRPr="00D979B8" w:rsidRDefault="00CA434B" w:rsidP="00D82B62">
      <w:pPr>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b/>
        </w:rPr>
      </w:pPr>
      <w:r w:rsidRPr="00D979B8">
        <w:rPr>
          <w:rFonts w:ascii="Arial" w:hAnsi="Arial" w:cs="Arial"/>
          <w:b/>
        </w:rPr>
        <w:t>6.0 Safer recruitment</w:t>
      </w:r>
    </w:p>
    <w:p w14:paraId="54A3C4F9" w14:textId="77777777" w:rsidR="007B7DAC" w:rsidRPr="00712B2F" w:rsidRDefault="007B7DAC">
      <w:pPr>
        <w:rPr>
          <w:rFonts w:ascii="Arial" w:hAnsi="Arial" w:cs="Arial"/>
          <w:b/>
        </w:rPr>
      </w:pPr>
    </w:p>
    <w:p w14:paraId="113A0794" w14:textId="77777777" w:rsidR="007B7DAC" w:rsidRPr="001629CF" w:rsidRDefault="007B7DAC" w:rsidP="007B7DAC">
      <w:pPr>
        <w:pBdr>
          <w:top w:val="doubleWave" w:sz="6" w:space="1" w:color="auto"/>
          <w:left w:val="doubleWave" w:sz="6" w:space="4" w:color="auto"/>
          <w:bottom w:val="doubleWave" w:sz="6" w:space="1" w:color="auto"/>
          <w:right w:val="doubleWave" w:sz="6" w:space="4" w:color="auto"/>
        </w:pBdr>
        <w:spacing w:after="100" w:line="240" w:lineRule="auto"/>
        <w:rPr>
          <w:rFonts w:ascii="Arial" w:hAnsi="Arial" w:cs="Arial"/>
          <w:b/>
          <w:color w:val="2B2B2B"/>
          <w:shd w:val="clear" w:color="auto" w:fill="FFFFFF"/>
        </w:rPr>
      </w:pPr>
      <w:r w:rsidRPr="001629CF">
        <w:rPr>
          <w:rFonts w:ascii="Arial" w:hAnsi="Arial" w:cs="Arial"/>
          <w:b/>
          <w:color w:val="2B2B2B"/>
          <w:shd w:val="clear" w:color="auto" w:fill="FFFFFF"/>
        </w:rPr>
        <w:t>6.1 Does the organisation have a safer recruitment policy in line with your local Partnership procedures?</w:t>
      </w:r>
    </w:p>
    <w:p w14:paraId="1BFCE462" w14:textId="77777777" w:rsidR="007B7DAC" w:rsidRDefault="007B7DAC" w:rsidP="00D82B62">
      <w:pPr>
        <w:pBdr>
          <w:top w:val="doubleWave" w:sz="6" w:space="1" w:color="auto"/>
          <w:left w:val="doubleWave" w:sz="6" w:space="4" w:color="auto"/>
          <w:bottom w:val="doubleWave" w:sz="6" w:space="1" w:color="auto"/>
          <w:right w:val="doubleWave" w:sz="6" w:space="4" w:color="auto"/>
        </w:pBdr>
        <w:spacing w:after="100" w:line="240" w:lineRule="auto"/>
        <w:rPr>
          <w:rFonts w:cstheme="minorHAnsi"/>
          <w:color w:val="2B2B2B"/>
          <w:shd w:val="clear" w:color="auto" w:fill="FFFFFF"/>
        </w:rPr>
      </w:pPr>
    </w:p>
    <w:p w14:paraId="1D3C8D7F" w14:textId="5C21E938" w:rsidR="00712B2F" w:rsidRPr="00D82B62" w:rsidRDefault="0084229B" w:rsidP="00D82B62">
      <w:pPr>
        <w:pBdr>
          <w:top w:val="doubleWave" w:sz="6" w:space="1" w:color="auto"/>
          <w:left w:val="doubleWave" w:sz="6" w:space="4" w:color="auto"/>
          <w:bottom w:val="doubleWave" w:sz="6" w:space="1" w:color="auto"/>
          <w:right w:val="doubleWave" w:sz="6" w:space="4" w:color="auto"/>
        </w:pBdr>
        <w:spacing w:after="100" w:line="240" w:lineRule="auto"/>
        <w:rPr>
          <w:rFonts w:eastAsia="Times New Roman" w:cstheme="minorHAnsi"/>
          <w:color w:val="2B2B2B"/>
          <w:sz w:val="18"/>
          <w:szCs w:val="18"/>
          <w:lang w:val="en" w:eastAsia="en-GB"/>
        </w:rPr>
      </w:pPr>
      <w:r w:rsidRPr="0084229B">
        <w:rPr>
          <w:rFonts w:cstheme="minorHAnsi"/>
          <w:color w:val="2B2B2B"/>
          <w:shd w:val="clear" w:color="auto" w:fill="FFFFFF"/>
        </w:rPr>
        <w:t>The organisation has a safer recruitment policy in line with the local Safeguarding Partnership arrangements. </w:t>
      </w:r>
      <w:r w:rsidRPr="0084229B">
        <w:rPr>
          <w:rFonts w:cstheme="minorHAnsi"/>
          <w:color w:val="2B2B2B"/>
        </w:rPr>
        <w:br/>
      </w:r>
      <w:r w:rsidRPr="0084229B">
        <w:rPr>
          <w:rFonts w:cstheme="minorHAnsi"/>
          <w:color w:val="2B2B2B"/>
        </w:rPr>
        <w:br/>
      </w:r>
      <w:r w:rsidRPr="0084229B">
        <w:rPr>
          <w:rFonts w:cstheme="minorHAnsi"/>
          <w:color w:val="2B2B2B"/>
          <w:shd w:val="clear" w:color="auto" w:fill="FFFFFF"/>
        </w:rPr>
        <w:t>This means that your organisation has recruitment policies for all staff and volunteers, paid or unpaid. These policies must be current, regularly reviewed and contain dates for reviewing DBS checks. Example contents may include verifying identity, scrutinising information provided by applicants, checking employment history, verifying qualifications, obtaining references and face to face interview process.</w:t>
      </w:r>
    </w:p>
    <w:p w14:paraId="37AC8B69" w14:textId="77777777" w:rsidR="007B7DAC" w:rsidRPr="00712B2F" w:rsidRDefault="007B7DAC">
      <w:pPr>
        <w:rPr>
          <w:rFonts w:ascii="Arial" w:hAnsi="Arial" w:cs="Arial"/>
          <w:b/>
        </w:rPr>
      </w:pPr>
    </w:p>
    <w:p w14:paraId="2D7E260F" w14:textId="0C98A831" w:rsidR="007B7DAC" w:rsidRPr="001629CF" w:rsidRDefault="007B7DAC" w:rsidP="00D82B62">
      <w:pPr>
        <w:pBdr>
          <w:top w:val="doubleWave" w:sz="6" w:space="1" w:color="auto"/>
          <w:left w:val="doubleWave" w:sz="6" w:space="4" w:color="auto"/>
          <w:bottom w:val="doubleWave" w:sz="6" w:space="1" w:color="auto"/>
          <w:right w:val="doubleWave" w:sz="6" w:space="4" w:color="auto"/>
        </w:pBdr>
        <w:spacing w:after="100" w:line="240" w:lineRule="auto"/>
        <w:rPr>
          <w:rFonts w:ascii="Arial" w:hAnsi="Arial" w:cs="Arial"/>
          <w:b/>
          <w:color w:val="2B2B2B"/>
          <w:shd w:val="clear" w:color="auto" w:fill="FFFFFF"/>
        </w:rPr>
      </w:pPr>
      <w:r w:rsidRPr="001629CF">
        <w:rPr>
          <w:rFonts w:ascii="Arial" w:hAnsi="Arial" w:cs="Arial"/>
          <w:b/>
          <w:color w:val="2B2B2B"/>
          <w:shd w:val="clear" w:color="auto" w:fill="FFFFFF"/>
        </w:rPr>
        <w:t>6.2 Have all DBS checks been carried out and updated in accordance with legal requirements?</w:t>
      </w:r>
    </w:p>
    <w:p w14:paraId="0BEDA4B6" w14:textId="0875E27A" w:rsidR="00712B2F" w:rsidRPr="00D82B62" w:rsidRDefault="0084229B" w:rsidP="00D82B62">
      <w:pPr>
        <w:pBdr>
          <w:top w:val="doubleWave" w:sz="6" w:space="1" w:color="auto"/>
          <w:left w:val="doubleWave" w:sz="6" w:space="4" w:color="auto"/>
          <w:bottom w:val="doubleWave" w:sz="6" w:space="1" w:color="auto"/>
          <w:right w:val="doubleWave" w:sz="6" w:space="4" w:color="auto"/>
        </w:pBdr>
        <w:spacing w:after="100" w:line="240" w:lineRule="auto"/>
        <w:rPr>
          <w:rFonts w:cstheme="minorHAnsi"/>
          <w:color w:val="2B2B2B"/>
          <w:shd w:val="clear" w:color="auto" w:fill="FFFFFF"/>
        </w:rPr>
      </w:pPr>
      <w:r w:rsidRPr="0084229B">
        <w:rPr>
          <w:rFonts w:cstheme="minorHAnsi"/>
          <w:color w:val="2B2B2B"/>
          <w:shd w:val="clear" w:color="auto" w:fill="FFFFFF"/>
        </w:rPr>
        <w:t>Please see the Disclosure and Barring Service webpage for further information:</w:t>
      </w:r>
      <w:r w:rsidRPr="0084229B">
        <w:rPr>
          <w:rFonts w:cstheme="minorHAnsi"/>
          <w:color w:val="2B2B2B"/>
        </w:rPr>
        <w:br/>
      </w:r>
      <w:r w:rsidRPr="0084229B">
        <w:rPr>
          <w:rFonts w:cstheme="minorHAnsi"/>
          <w:color w:val="2B2B2B"/>
        </w:rPr>
        <w:br/>
      </w:r>
      <w:hyperlink r:id="rId20" w:history="1">
        <w:r w:rsidRPr="0084229B">
          <w:rPr>
            <w:rStyle w:val="Hyperlink"/>
            <w:rFonts w:cstheme="minorHAnsi"/>
            <w:shd w:val="clear" w:color="auto" w:fill="FFFFFF"/>
          </w:rPr>
          <w:t>https://www.gov.uk/disclosure-barring-service-check/overview</w:t>
        </w:r>
      </w:hyperlink>
    </w:p>
    <w:p w14:paraId="015407BE" w14:textId="77777777" w:rsidR="007B7DAC" w:rsidRPr="00712B2F" w:rsidRDefault="007B7DAC">
      <w:pPr>
        <w:rPr>
          <w:rFonts w:ascii="Arial" w:hAnsi="Arial" w:cs="Arial"/>
          <w:b/>
        </w:rPr>
      </w:pPr>
    </w:p>
    <w:p w14:paraId="0EF87864" w14:textId="77777777" w:rsidR="007B7DAC" w:rsidRPr="001629CF" w:rsidRDefault="007B7DAC" w:rsidP="00B4095F">
      <w:pPr>
        <w:pBdr>
          <w:top w:val="doubleWave" w:sz="6" w:space="1" w:color="auto"/>
          <w:left w:val="doubleWave" w:sz="6" w:space="4" w:color="auto"/>
          <w:bottom w:val="doubleWave" w:sz="6" w:space="1" w:color="auto"/>
          <w:right w:val="doubleWave" w:sz="6" w:space="4" w:color="auto"/>
        </w:pBdr>
        <w:spacing w:after="0" w:line="240" w:lineRule="auto"/>
        <w:rPr>
          <w:rFonts w:ascii="Arial" w:hAnsi="Arial" w:cs="Arial"/>
          <w:b/>
          <w:color w:val="2B2B2B"/>
          <w:shd w:val="clear" w:color="auto" w:fill="FFFFFF"/>
        </w:rPr>
      </w:pPr>
      <w:r w:rsidRPr="001629CF">
        <w:rPr>
          <w:rFonts w:ascii="Arial" w:hAnsi="Arial" w:cs="Arial"/>
          <w:b/>
          <w:color w:val="2B2B2B"/>
          <w:shd w:val="clear" w:color="auto" w:fill="FFFFFF"/>
        </w:rPr>
        <w:t>6.3 Have people within the organisation who are involved in the recruitment and selection of staff attended safer recruitment training provided by the LSCP or attended an equivalent course?</w:t>
      </w:r>
    </w:p>
    <w:p w14:paraId="4DA74F19" w14:textId="77777777" w:rsidR="007B7DAC" w:rsidRDefault="007B7DAC" w:rsidP="00B4095F">
      <w:pPr>
        <w:pBdr>
          <w:top w:val="doubleWave" w:sz="6" w:space="1" w:color="auto"/>
          <w:left w:val="doubleWave" w:sz="6" w:space="4" w:color="auto"/>
          <w:bottom w:val="doubleWave" w:sz="6" w:space="1" w:color="auto"/>
          <w:right w:val="doubleWave" w:sz="6" w:space="4" w:color="auto"/>
        </w:pBdr>
        <w:spacing w:after="0" w:line="240" w:lineRule="auto"/>
        <w:rPr>
          <w:rFonts w:cstheme="minorHAnsi"/>
          <w:color w:val="2B2B2B"/>
          <w:shd w:val="clear" w:color="auto" w:fill="FFFFFF"/>
        </w:rPr>
      </w:pPr>
    </w:p>
    <w:p w14:paraId="1F5F77A3" w14:textId="19C8F68D" w:rsidR="0084229B" w:rsidRDefault="0084229B" w:rsidP="00B4095F">
      <w:pPr>
        <w:pBdr>
          <w:top w:val="doubleWave" w:sz="6" w:space="1" w:color="auto"/>
          <w:left w:val="doubleWave" w:sz="6" w:space="4" w:color="auto"/>
          <w:bottom w:val="doubleWave" w:sz="6" w:space="1" w:color="auto"/>
          <w:right w:val="doubleWave" w:sz="6" w:space="4" w:color="auto"/>
        </w:pBdr>
        <w:spacing w:after="0" w:line="240" w:lineRule="auto"/>
        <w:rPr>
          <w:rFonts w:cstheme="minorHAnsi"/>
          <w:color w:val="2B2B2B"/>
          <w:shd w:val="clear" w:color="auto" w:fill="FFFFFF"/>
        </w:rPr>
      </w:pPr>
      <w:r w:rsidRPr="0084229B">
        <w:rPr>
          <w:rFonts w:cstheme="minorHAnsi"/>
          <w:color w:val="2B2B2B"/>
          <w:shd w:val="clear" w:color="auto" w:fill="FFFFFF"/>
        </w:rPr>
        <w:t>Safer recruitment training has been provided for those involved in the recruitment and selection of staff</w:t>
      </w:r>
      <w:r w:rsidRPr="0084229B">
        <w:rPr>
          <w:rFonts w:cstheme="minorHAnsi"/>
          <w:color w:val="2B2B2B"/>
        </w:rPr>
        <w:br/>
      </w:r>
      <w:r w:rsidRPr="0084229B">
        <w:rPr>
          <w:rFonts w:cstheme="minorHAnsi"/>
          <w:color w:val="2B2B2B"/>
          <w:shd w:val="clear" w:color="auto" w:fill="FFFFFF"/>
        </w:rPr>
        <w:t>This means people in the organisation who are involved in the recruitment and selection of workers or volunteers have attended safer recruitment training provided by the  Safeguarding Children/Adult Partnership or attended an equivalent course.</w:t>
      </w:r>
      <w:r w:rsidRPr="0084229B">
        <w:rPr>
          <w:rFonts w:cstheme="minorHAnsi"/>
          <w:color w:val="2B2B2B"/>
        </w:rPr>
        <w:br/>
      </w:r>
      <w:r w:rsidRPr="0084229B">
        <w:rPr>
          <w:rFonts w:cstheme="minorHAnsi"/>
          <w:color w:val="2B2B2B"/>
          <w:shd w:val="clear" w:color="auto" w:fill="FFFFFF"/>
        </w:rPr>
        <w:t>It is important to follow Safe Recruitment processes when hiring paid or unpaid staff, to prevent unsuitable people from working with children and young people in your organisation</w:t>
      </w:r>
      <w:r>
        <w:rPr>
          <w:rFonts w:ascii="Segoe UI" w:hAnsi="Segoe UI" w:cs="Segoe UI"/>
          <w:color w:val="2B2B2B"/>
          <w:sz w:val="23"/>
          <w:szCs w:val="23"/>
          <w:shd w:val="clear" w:color="auto" w:fill="FFFFFF"/>
        </w:rPr>
        <w:t>. </w:t>
      </w:r>
    </w:p>
    <w:p w14:paraId="0E7C89E9" w14:textId="4E6664BB" w:rsidR="00B4095F" w:rsidRDefault="00B4095F">
      <w:pPr>
        <w:rPr>
          <w:rFonts w:ascii="Arial" w:hAnsi="Arial" w:cs="Arial"/>
        </w:rPr>
      </w:pPr>
    </w:p>
    <w:p w14:paraId="74F98DF2" w14:textId="77777777" w:rsidR="00FF6C8F" w:rsidRPr="001629CF" w:rsidRDefault="00FF6C8F" w:rsidP="00FF6C8F">
      <w:pPr>
        <w:pBdr>
          <w:top w:val="doubleWave" w:sz="6" w:space="1" w:color="auto"/>
          <w:left w:val="doubleWave" w:sz="6" w:space="4" w:color="auto"/>
          <w:bottom w:val="doubleWave" w:sz="6" w:space="1" w:color="auto"/>
          <w:right w:val="doubleWave" w:sz="6" w:space="4" w:color="auto"/>
        </w:pBdr>
        <w:spacing w:after="100" w:line="240" w:lineRule="auto"/>
        <w:rPr>
          <w:rFonts w:ascii="Arial" w:hAnsi="Arial" w:cs="Arial"/>
          <w:b/>
          <w:color w:val="2B2B2B"/>
          <w:shd w:val="clear" w:color="auto" w:fill="FFFFFF"/>
        </w:rPr>
      </w:pPr>
      <w:r w:rsidRPr="001629CF">
        <w:rPr>
          <w:rFonts w:ascii="Arial" w:hAnsi="Arial" w:cs="Arial"/>
          <w:b/>
          <w:color w:val="2B2B2B"/>
          <w:shd w:val="clear" w:color="auto" w:fill="FFFFFF"/>
        </w:rPr>
        <w:t>6.4 Does the organisation have procedures for workers to pass on concerns about staff and volunteers to managers, or an identified person in a position of responsibility who deals with, or responds to allegations made against staff?</w:t>
      </w:r>
    </w:p>
    <w:p w14:paraId="5D905E88" w14:textId="77777777" w:rsidR="00FF6C8F" w:rsidRDefault="00FF6C8F" w:rsidP="00170016">
      <w:pPr>
        <w:pBdr>
          <w:top w:val="doubleWave" w:sz="6" w:space="1" w:color="auto"/>
          <w:left w:val="doubleWave" w:sz="6" w:space="4" w:color="auto"/>
          <w:bottom w:val="doubleWave" w:sz="6" w:space="1" w:color="auto"/>
          <w:right w:val="doubleWave" w:sz="6" w:space="4" w:color="auto"/>
        </w:pBdr>
        <w:spacing w:after="100" w:line="240" w:lineRule="auto"/>
        <w:rPr>
          <w:rFonts w:cstheme="minorHAnsi"/>
          <w:color w:val="2B2B2B"/>
          <w:shd w:val="clear" w:color="auto" w:fill="FFFFFF"/>
        </w:rPr>
      </w:pPr>
    </w:p>
    <w:p w14:paraId="04FE4E09" w14:textId="7E1A99EF" w:rsidR="0084229B" w:rsidRPr="0084229B" w:rsidRDefault="0084229B" w:rsidP="00170016">
      <w:pPr>
        <w:pBdr>
          <w:top w:val="doubleWave" w:sz="6" w:space="1" w:color="auto"/>
          <w:left w:val="doubleWave" w:sz="6" w:space="4" w:color="auto"/>
          <w:bottom w:val="doubleWave" w:sz="6" w:space="1" w:color="auto"/>
          <w:right w:val="doubleWave" w:sz="6" w:space="4" w:color="auto"/>
        </w:pBdr>
        <w:spacing w:after="100" w:line="240" w:lineRule="auto"/>
        <w:rPr>
          <w:rFonts w:cstheme="minorHAnsi"/>
          <w:color w:val="2B2B2B"/>
          <w:sz w:val="20"/>
          <w:szCs w:val="20"/>
          <w:shd w:val="clear" w:color="auto" w:fill="FFFFFF"/>
        </w:rPr>
      </w:pPr>
      <w:r w:rsidRPr="0084229B">
        <w:rPr>
          <w:rFonts w:cstheme="minorHAnsi"/>
          <w:color w:val="2B2B2B"/>
          <w:shd w:val="clear" w:color="auto" w:fill="FFFFFF"/>
        </w:rPr>
        <w:t>The organisation has procedures in place for workers to pass on concerns about staff and volunteers to a manager, or a person in a position of responsibility who is identified to deal with allegations against staff or volunteers.</w:t>
      </w:r>
      <w:r w:rsidRPr="0084229B">
        <w:rPr>
          <w:rFonts w:cstheme="minorHAnsi"/>
          <w:color w:val="2B2B2B"/>
        </w:rPr>
        <w:br/>
      </w:r>
      <w:r w:rsidRPr="0084229B">
        <w:rPr>
          <w:rFonts w:cstheme="minorHAnsi"/>
          <w:color w:val="2B2B2B"/>
        </w:rPr>
        <w:br/>
      </w:r>
      <w:r w:rsidRPr="0084229B">
        <w:rPr>
          <w:rFonts w:cstheme="minorHAnsi"/>
          <w:color w:val="2B2B2B"/>
          <w:shd w:val="clear" w:color="auto" w:fill="FFFFFF"/>
        </w:rPr>
        <w:t>This means there is manager, or a person in a position of responsibility who is identified to deal with or respond to allegations made against staff or volunteers. Staff and volunteers should know who to pass their concerns to.</w:t>
      </w:r>
    </w:p>
    <w:p w14:paraId="6CAAE0D7" w14:textId="72557C15" w:rsidR="00712B2F" w:rsidRDefault="00712B2F">
      <w:pPr>
        <w:rPr>
          <w:rFonts w:ascii="Arial" w:hAnsi="Arial" w:cs="Arial"/>
        </w:rPr>
      </w:pPr>
    </w:p>
    <w:p w14:paraId="54862A43" w14:textId="5ADABE9A" w:rsidR="00FF6C8F" w:rsidRDefault="00FF6C8F">
      <w:pPr>
        <w:rPr>
          <w:rFonts w:ascii="Arial" w:hAnsi="Arial" w:cs="Arial"/>
        </w:rPr>
      </w:pPr>
    </w:p>
    <w:p w14:paraId="32B4FC5D" w14:textId="0324A73F" w:rsidR="00FF6C8F" w:rsidRDefault="00FF6C8F">
      <w:pPr>
        <w:rPr>
          <w:rFonts w:ascii="Arial" w:hAnsi="Arial" w:cs="Arial"/>
        </w:rPr>
      </w:pPr>
    </w:p>
    <w:p w14:paraId="7D2FB2B8" w14:textId="77777777" w:rsidR="00FF6C8F" w:rsidRPr="00A230AA" w:rsidRDefault="00FF6C8F" w:rsidP="00FF6C8F">
      <w:pPr>
        <w:pBdr>
          <w:top w:val="doubleWave" w:sz="6" w:space="1" w:color="auto"/>
          <w:left w:val="doubleWave" w:sz="6" w:space="4" w:color="auto"/>
          <w:bottom w:val="doubleWave" w:sz="6" w:space="1" w:color="auto"/>
          <w:right w:val="doubleWave" w:sz="6" w:space="4" w:color="auto"/>
        </w:pBdr>
        <w:spacing w:after="100" w:line="240" w:lineRule="auto"/>
        <w:rPr>
          <w:rFonts w:ascii="Arial" w:hAnsi="Arial" w:cs="Arial"/>
          <w:b/>
          <w:color w:val="2B2B2B"/>
          <w:shd w:val="clear" w:color="auto" w:fill="FFFFFF"/>
        </w:rPr>
      </w:pPr>
      <w:r w:rsidRPr="00A230AA">
        <w:rPr>
          <w:rFonts w:ascii="Arial" w:hAnsi="Arial" w:cs="Arial"/>
          <w:b/>
          <w:color w:val="2B2B2B"/>
          <w:shd w:val="clear" w:color="auto" w:fill="FFFFFF"/>
        </w:rPr>
        <w:t xml:space="preserve">6.5 </w:t>
      </w:r>
      <w:r w:rsidRPr="00A230AA">
        <w:rPr>
          <w:rFonts w:ascii="Arial" w:hAnsi="Arial" w:cs="Arial"/>
          <w:b/>
          <w:color w:val="2B2B2B"/>
          <w:u w:val="single"/>
          <w:shd w:val="clear" w:color="auto" w:fill="FFFFFF"/>
        </w:rPr>
        <w:t>Children only</w:t>
      </w:r>
      <w:r w:rsidRPr="00A230AA">
        <w:rPr>
          <w:rFonts w:ascii="Arial" w:hAnsi="Arial" w:cs="Arial"/>
          <w:b/>
          <w:color w:val="2B2B2B"/>
          <w:shd w:val="clear" w:color="auto" w:fill="FFFFFF"/>
        </w:rPr>
        <w:t>: Is there a named senior officer/s or a person in a position of responsibility who ensure allegations are passed to the LADO (Local Authority Designated Officer)? For Adults: Does your organisation have effective working arrangements, consistent with the local safeguarding adults board, for responding to allegations against people in a position of trust?</w:t>
      </w:r>
    </w:p>
    <w:p w14:paraId="652925CC" w14:textId="77777777" w:rsidR="00FF6C8F" w:rsidRDefault="00FF6C8F" w:rsidP="00D82B62">
      <w:pPr>
        <w:pBdr>
          <w:top w:val="doubleWave" w:sz="6" w:space="1" w:color="auto"/>
          <w:left w:val="doubleWave" w:sz="6" w:space="4" w:color="auto"/>
          <w:bottom w:val="doubleWave" w:sz="6" w:space="1" w:color="auto"/>
          <w:right w:val="doubleWave" w:sz="6" w:space="4" w:color="auto"/>
        </w:pBdr>
        <w:spacing w:after="100" w:line="240" w:lineRule="auto"/>
        <w:rPr>
          <w:rFonts w:cstheme="minorHAnsi"/>
          <w:color w:val="2B2B2B"/>
          <w:shd w:val="clear" w:color="auto" w:fill="FFFFFF"/>
        </w:rPr>
      </w:pPr>
    </w:p>
    <w:p w14:paraId="61B2CE5C" w14:textId="13D81EFA" w:rsidR="00712B2F" w:rsidRPr="00D82B62" w:rsidRDefault="0084229B" w:rsidP="00D82B62">
      <w:pPr>
        <w:pBdr>
          <w:top w:val="doubleWave" w:sz="6" w:space="1" w:color="auto"/>
          <w:left w:val="doubleWave" w:sz="6" w:space="4" w:color="auto"/>
          <w:bottom w:val="doubleWave" w:sz="6" w:space="1" w:color="auto"/>
          <w:right w:val="doubleWave" w:sz="6" w:space="4" w:color="auto"/>
        </w:pBdr>
        <w:spacing w:after="100" w:line="240" w:lineRule="auto"/>
        <w:rPr>
          <w:rFonts w:cstheme="minorHAnsi"/>
          <w:color w:val="2B2B2B"/>
          <w:sz w:val="20"/>
          <w:szCs w:val="20"/>
          <w:shd w:val="clear" w:color="auto" w:fill="FFFFFF"/>
        </w:rPr>
      </w:pPr>
      <w:r w:rsidRPr="0084229B">
        <w:rPr>
          <w:rFonts w:cstheme="minorHAnsi"/>
          <w:color w:val="2B2B2B"/>
          <w:shd w:val="clear" w:color="auto" w:fill="FFFFFF"/>
        </w:rPr>
        <w:t>For information on managing allegations against staff please see your local partnership arrangements.</w:t>
      </w:r>
    </w:p>
    <w:p w14:paraId="412BA494" w14:textId="77777777" w:rsidR="00FF6C8F" w:rsidRPr="00712B2F" w:rsidRDefault="00FF6C8F">
      <w:pPr>
        <w:rPr>
          <w:rFonts w:ascii="Arial" w:hAnsi="Arial" w:cs="Arial"/>
          <w:b/>
        </w:rPr>
      </w:pPr>
    </w:p>
    <w:p w14:paraId="38907050" w14:textId="3DDD4CE7" w:rsidR="00FF6C8F" w:rsidRPr="00573F60" w:rsidRDefault="00FF6C8F" w:rsidP="00712B2F">
      <w:pPr>
        <w:pBdr>
          <w:top w:val="doubleWave" w:sz="6" w:space="1" w:color="auto"/>
          <w:left w:val="doubleWave" w:sz="6" w:space="4" w:color="auto"/>
          <w:bottom w:val="doubleWave" w:sz="6" w:space="1" w:color="auto"/>
          <w:right w:val="doubleWave" w:sz="6" w:space="4" w:color="auto"/>
        </w:pBdr>
        <w:spacing w:after="100" w:line="240" w:lineRule="auto"/>
        <w:rPr>
          <w:rFonts w:ascii="Arial" w:hAnsi="Arial" w:cs="Arial"/>
          <w:b/>
          <w:color w:val="2B2B2B"/>
          <w:shd w:val="clear" w:color="auto" w:fill="FFFFFF"/>
        </w:rPr>
      </w:pPr>
      <w:r w:rsidRPr="001629CF">
        <w:rPr>
          <w:rFonts w:ascii="Arial" w:hAnsi="Arial" w:cs="Arial"/>
          <w:b/>
          <w:color w:val="2B2B2B"/>
          <w:shd w:val="clear" w:color="auto" w:fill="FFFFFF"/>
        </w:rPr>
        <w:t>6.6 Does the organisation ensure staff or volunteers are aware of the procedures for dealing with allegations made against staff?</w:t>
      </w:r>
    </w:p>
    <w:p w14:paraId="7F9DECBF" w14:textId="3B800018" w:rsidR="00170016" w:rsidRPr="00573F60" w:rsidRDefault="0084229B" w:rsidP="00712B2F">
      <w:pPr>
        <w:pBdr>
          <w:top w:val="doubleWave" w:sz="6" w:space="1" w:color="auto"/>
          <w:left w:val="doubleWave" w:sz="6" w:space="4" w:color="auto"/>
          <w:bottom w:val="doubleWave" w:sz="6" w:space="1" w:color="auto"/>
          <w:right w:val="doubleWave" w:sz="6" w:space="4" w:color="auto"/>
        </w:pBdr>
        <w:spacing w:after="100" w:line="240" w:lineRule="auto"/>
        <w:rPr>
          <w:rFonts w:cstheme="minorHAnsi"/>
          <w:color w:val="2B2B2B"/>
          <w:shd w:val="clear" w:color="auto" w:fill="FFFFFF"/>
        </w:rPr>
      </w:pPr>
      <w:r w:rsidRPr="00573F60">
        <w:rPr>
          <w:rFonts w:cstheme="minorHAnsi"/>
          <w:color w:val="2B2B2B"/>
          <w:shd w:val="clear" w:color="auto" w:fill="FFFFFF"/>
        </w:rPr>
        <w:t>Do your staff and volunteers know what the procedures are where a child/adult at risk has made an allegation against a member of staff, volunteer or a visitor/VIP who may be visiting? Are these procedures included in your safeguarding policy?</w:t>
      </w:r>
    </w:p>
    <w:p w14:paraId="56FA92F4" w14:textId="50803390" w:rsidR="0097417A" w:rsidRDefault="0097417A" w:rsidP="00712B2F">
      <w:pPr>
        <w:spacing w:after="100" w:line="240" w:lineRule="auto"/>
        <w:rPr>
          <w:rFonts w:cstheme="minorHAnsi"/>
          <w:color w:val="2B2B2B"/>
          <w:shd w:val="clear" w:color="auto" w:fill="FFFFFF"/>
        </w:rPr>
      </w:pPr>
    </w:p>
    <w:p w14:paraId="0CEF7FC9" w14:textId="34E22F60" w:rsidR="00CA434B" w:rsidRPr="00D979B8" w:rsidRDefault="00030260" w:rsidP="00D82B62">
      <w:pPr>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b/>
        </w:rPr>
      </w:pPr>
      <w:r>
        <w:rPr>
          <w:rFonts w:ascii="Arial" w:hAnsi="Arial" w:cs="Arial"/>
          <w:b/>
        </w:rPr>
        <w:t>7.</w:t>
      </w:r>
      <w:r w:rsidR="00CA434B" w:rsidRPr="00D979B8">
        <w:rPr>
          <w:rFonts w:ascii="Arial" w:hAnsi="Arial" w:cs="Arial"/>
          <w:b/>
        </w:rPr>
        <w:t xml:space="preserve"> Effective inter-agency working to safeguard children</w:t>
      </w:r>
      <w:r w:rsidR="00A230AA">
        <w:rPr>
          <w:rFonts w:ascii="Arial" w:hAnsi="Arial" w:cs="Arial"/>
          <w:b/>
        </w:rPr>
        <w:t xml:space="preserve"> / Adults</w:t>
      </w:r>
    </w:p>
    <w:p w14:paraId="469A79AA" w14:textId="77777777" w:rsidR="00030260" w:rsidRPr="00712B2F" w:rsidRDefault="00030260">
      <w:pPr>
        <w:rPr>
          <w:rFonts w:ascii="Arial" w:hAnsi="Arial" w:cs="Arial"/>
          <w:b/>
        </w:rPr>
      </w:pPr>
    </w:p>
    <w:p w14:paraId="79F06E63" w14:textId="31938448" w:rsidR="00030260" w:rsidRPr="001629CF" w:rsidRDefault="00030260" w:rsidP="00170016">
      <w:pPr>
        <w:pBdr>
          <w:top w:val="doubleWave" w:sz="6" w:space="1" w:color="auto"/>
          <w:left w:val="doubleWave" w:sz="6" w:space="4" w:color="auto"/>
          <w:bottom w:val="doubleWave" w:sz="6" w:space="1" w:color="auto"/>
          <w:right w:val="doubleWave" w:sz="6" w:space="4" w:color="auto"/>
        </w:pBdr>
        <w:spacing w:after="100" w:line="240" w:lineRule="auto"/>
        <w:rPr>
          <w:rFonts w:ascii="Arial" w:hAnsi="Arial" w:cs="Arial"/>
          <w:b/>
          <w:color w:val="2B2B2B"/>
          <w:shd w:val="clear" w:color="auto" w:fill="FFFFFF"/>
        </w:rPr>
      </w:pPr>
      <w:r w:rsidRPr="001629CF">
        <w:rPr>
          <w:rFonts w:ascii="Arial" w:hAnsi="Arial" w:cs="Arial"/>
          <w:b/>
          <w:color w:val="2B2B2B"/>
          <w:shd w:val="clear" w:color="auto" w:fill="FFFFFF"/>
        </w:rPr>
        <w:t>7.1 Is your organisation regularly represented within multi-agency safeguarding meetings and discussions?</w:t>
      </w:r>
    </w:p>
    <w:p w14:paraId="714D3B3E" w14:textId="79FFF06C" w:rsidR="0084229B" w:rsidRPr="0084229B" w:rsidRDefault="0084229B" w:rsidP="00170016">
      <w:pPr>
        <w:pBdr>
          <w:top w:val="doubleWave" w:sz="6" w:space="1" w:color="auto"/>
          <w:left w:val="doubleWave" w:sz="6" w:space="4" w:color="auto"/>
          <w:bottom w:val="doubleWave" w:sz="6" w:space="1" w:color="auto"/>
          <w:right w:val="doubleWave" w:sz="6" w:space="4" w:color="auto"/>
        </w:pBdr>
        <w:spacing w:after="100" w:line="240" w:lineRule="auto"/>
        <w:rPr>
          <w:rFonts w:cstheme="minorHAnsi"/>
          <w:color w:val="2B2B2B"/>
          <w:sz w:val="20"/>
          <w:szCs w:val="20"/>
          <w:shd w:val="clear" w:color="auto" w:fill="FFFFFF"/>
        </w:rPr>
      </w:pPr>
      <w:r w:rsidRPr="0084229B">
        <w:rPr>
          <w:rFonts w:cstheme="minorHAnsi"/>
          <w:color w:val="2B2B2B"/>
          <w:shd w:val="clear" w:color="auto" w:fill="FFFFFF"/>
        </w:rPr>
        <w:t>There is a representative from the organisation who regularly attends safeguarding meetings or forums.</w:t>
      </w:r>
      <w:r w:rsidR="00573F60">
        <w:rPr>
          <w:rFonts w:cstheme="minorHAnsi"/>
          <w:color w:val="2B2B2B"/>
        </w:rPr>
        <w:br/>
      </w:r>
      <w:r w:rsidRPr="0084229B">
        <w:rPr>
          <w:rFonts w:cstheme="minorHAnsi"/>
          <w:color w:val="2B2B2B"/>
          <w:shd w:val="clear" w:color="auto" w:fill="FFFFFF"/>
        </w:rPr>
        <w:t>This means the organisation is represented at safeguarding meetings and, when appropriate, staff attend safeguarding meetings such Child Protection Conferences and other multi-agency meetings that support children or adults at risk. It is important that inter agency working should exist at both strategic and practice levels within your organisation.</w:t>
      </w:r>
    </w:p>
    <w:p w14:paraId="11598EAD" w14:textId="77777777" w:rsidR="00712B2F" w:rsidRDefault="00712B2F">
      <w:pPr>
        <w:rPr>
          <w:rFonts w:ascii="Arial" w:hAnsi="Arial" w:cs="Arial"/>
        </w:rPr>
      </w:pPr>
    </w:p>
    <w:p w14:paraId="274CF849" w14:textId="221BC104" w:rsidR="00030260" w:rsidRPr="003A5810" w:rsidRDefault="00030260" w:rsidP="0084229B">
      <w:pPr>
        <w:pBdr>
          <w:top w:val="doubleWave" w:sz="6" w:space="1" w:color="auto"/>
          <w:left w:val="doubleWave" w:sz="6" w:space="4" w:color="auto"/>
          <w:bottom w:val="doubleWave" w:sz="6" w:space="1" w:color="auto"/>
          <w:right w:val="doubleWave" w:sz="6" w:space="4" w:color="auto"/>
        </w:pBdr>
        <w:spacing w:after="100" w:line="240" w:lineRule="auto"/>
        <w:rPr>
          <w:rFonts w:ascii="Arial" w:hAnsi="Arial" w:cs="Arial"/>
          <w:b/>
          <w:color w:val="2B2B2B"/>
          <w:shd w:val="clear" w:color="auto" w:fill="FFFFFF"/>
        </w:rPr>
      </w:pPr>
      <w:r w:rsidRPr="001629CF">
        <w:rPr>
          <w:rFonts w:ascii="Arial" w:hAnsi="Arial" w:cs="Arial"/>
          <w:b/>
          <w:color w:val="2B2B2B"/>
          <w:shd w:val="clear" w:color="auto" w:fill="FFFFFF"/>
        </w:rPr>
        <w:t>7.2 Do staff and volunteers understand when to make a referral for a child or adult in need or at risk?</w:t>
      </w:r>
    </w:p>
    <w:p w14:paraId="1E4285E0" w14:textId="65271491" w:rsidR="0084229B" w:rsidRPr="0084229B" w:rsidRDefault="0084229B" w:rsidP="0084229B">
      <w:pPr>
        <w:pBdr>
          <w:top w:val="doubleWave" w:sz="6" w:space="1" w:color="auto"/>
          <w:left w:val="doubleWave" w:sz="6" w:space="4" w:color="auto"/>
          <w:bottom w:val="doubleWave" w:sz="6" w:space="1" w:color="auto"/>
          <w:right w:val="doubleWave" w:sz="6" w:space="4" w:color="auto"/>
        </w:pBdr>
        <w:spacing w:after="100" w:line="240" w:lineRule="auto"/>
        <w:rPr>
          <w:rFonts w:cstheme="minorHAnsi"/>
          <w:color w:val="2B2B2B"/>
          <w:sz w:val="20"/>
          <w:szCs w:val="20"/>
          <w:shd w:val="clear" w:color="auto" w:fill="FFFFFF"/>
        </w:rPr>
      </w:pPr>
      <w:r w:rsidRPr="0084229B">
        <w:rPr>
          <w:rFonts w:cstheme="minorHAnsi"/>
          <w:color w:val="2B2B2B"/>
          <w:shd w:val="clear" w:color="auto" w:fill="FFFFFF"/>
        </w:rPr>
        <w:t>This means staff and volunteers understand the process and the level of seriousness needed for making a referral to Children Social Work Service/Adult Social Care Service and know the difference between a child/adult needing extra help and support, a child/adult welfare concern, a child/adult needing protection from abuse, and a child/adult protection concern.</w:t>
      </w:r>
    </w:p>
    <w:p w14:paraId="61D72D88" w14:textId="77777777" w:rsidR="00712B2F" w:rsidRDefault="00712B2F">
      <w:pPr>
        <w:rPr>
          <w:rFonts w:ascii="Arial" w:hAnsi="Arial" w:cs="Arial"/>
        </w:rPr>
      </w:pPr>
    </w:p>
    <w:p w14:paraId="230B1AE4" w14:textId="2ABAC8A1" w:rsidR="00030260" w:rsidRPr="00573F60" w:rsidRDefault="00030260" w:rsidP="00712B2F">
      <w:pPr>
        <w:pBdr>
          <w:top w:val="doubleWave" w:sz="6" w:space="1" w:color="auto"/>
          <w:left w:val="doubleWave" w:sz="6" w:space="4" w:color="auto"/>
          <w:bottom w:val="doubleWave" w:sz="6" w:space="1" w:color="auto"/>
          <w:right w:val="doubleWave" w:sz="6" w:space="4" w:color="auto"/>
        </w:pBdr>
        <w:spacing w:after="100" w:line="240" w:lineRule="auto"/>
        <w:rPr>
          <w:rFonts w:ascii="Arial" w:hAnsi="Arial" w:cs="Arial"/>
          <w:b/>
          <w:color w:val="2B2B2B"/>
          <w:shd w:val="clear" w:color="auto" w:fill="FFFFFF"/>
        </w:rPr>
      </w:pPr>
      <w:r w:rsidRPr="001629CF">
        <w:rPr>
          <w:rFonts w:ascii="Arial" w:hAnsi="Arial" w:cs="Arial"/>
          <w:b/>
          <w:color w:val="2B2B2B"/>
          <w:shd w:val="clear" w:color="auto" w:fill="FFFFFF"/>
        </w:rPr>
        <w:t xml:space="preserve">7.3 </w:t>
      </w:r>
      <w:r w:rsidRPr="00A230AA">
        <w:rPr>
          <w:rFonts w:ascii="Arial" w:hAnsi="Arial" w:cs="Arial"/>
          <w:b/>
          <w:color w:val="2B2B2B"/>
          <w:u w:val="single"/>
          <w:shd w:val="clear" w:color="auto" w:fill="FFFFFF"/>
        </w:rPr>
        <w:t>Childrens Services only</w:t>
      </w:r>
      <w:r w:rsidRPr="001629CF">
        <w:rPr>
          <w:rFonts w:ascii="Arial" w:hAnsi="Arial" w:cs="Arial"/>
          <w:b/>
          <w:color w:val="2B2B2B"/>
          <w:shd w:val="clear" w:color="auto" w:fill="FFFFFF"/>
        </w:rPr>
        <w:t>: If appropriate do staff know when to under-take or make a referral for an Early Help Assessment?</w:t>
      </w:r>
    </w:p>
    <w:p w14:paraId="4D2047FA" w14:textId="3A17FC73" w:rsidR="00CA596B" w:rsidRDefault="0084229B" w:rsidP="00712B2F">
      <w:pPr>
        <w:pBdr>
          <w:top w:val="doubleWave" w:sz="6" w:space="1" w:color="auto"/>
          <w:left w:val="doubleWave" w:sz="6" w:space="4" w:color="auto"/>
          <w:bottom w:val="doubleWave" w:sz="6" w:space="1" w:color="auto"/>
          <w:right w:val="doubleWave" w:sz="6" w:space="4" w:color="auto"/>
        </w:pBdr>
        <w:spacing w:after="100" w:line="240" w:lineRule="auto"/>
        <w:rPr>
          <w:rFonts w:cstheme="minorHAnsi"/>
          <w:color w:val="2B2B2B"/>
          <w:shd w:val="clear" w:color="auto" w:fill="FFFFFF"/>
        </w:rPr>
      </w:pPr>
      <w:r w:rsidRPr="00ED0C07">
        <w:rPr>
          <w:rFonts w:cstheme="minorHAnsi"/>
          <w:color w:val="2B2B2B"/>
          <w:shd w:val="clear" w:color="auto" w:fill="FFFFFF"/>
        </w:rPr>
        <w:t>An early help assessment helps you to capture your assessment of the current needs of a child/young person and their family. It should be completed in partnership with the child/young person and their parents/carers. The assessment is used to agree next steps in order to access appropriate early help support and co-ordinate services. This is primarily intended to be used for a multi-agency assessment, however, could also be used for a single agency assessment. This should be kept on the child/young person’s file by the lead professional and also uploaded to Social Care database if you have appropriate access.</w:t>
      </w:r>
      <w:r w:rsidRPr="00ED0C07">
        <w:rPr>
          <w:rFonts w:cstheme="minorHAnsi"/>
          <w:color w:val="2B2B2B"/>
        </w:rPr>
        <w:br/>
      </w:r>
      <w:r w:rsidRPr="00ED0C07">
        <w:rPr>
          <w:rFonts w:cstheme="minorHAnsi"/>
          <w:color w:val="2B2B2B"/>
          <w:shd w:val="clear" w:color="auto" w:fill="FFFFFF"/>
        </w:rPr>
        <w:t>An Early Help Request form should be completed to make a request for early help support through and Early Help Hub or cluster, for a child/young person, or to refer a child or young person to an early help support service.  </w:t>
      </w:r>
      <w:r w:rsidR="00CA596B" w:rsidRPr="00ED0C07">
        <w:rPr>
          <w:rFonts w:cstheme="minorHAnsi"/>
          <w:color w:val="2B2B2B"/>
          <w:shd w:val="clear" w:color="auto" w:fill="FFFFFF"/>
        </w:rPr>
        <w:t xml:space="preserve"> </w:t>
      </w:r>
      <w:r w:rsidRPr="00ED0C07">
        <w:rPr>
          <w:rFonts w:cstheme="minorHAnsi"/>
          <w:color w:val="2B2B2B"/>
          <w:shd w:val="clear" w:color="auto" w:fill="FFFFFF"/>
        </w:rPr>
        <w:t>See our </w:t>
      </w:r>
      <w:hyperlink r:id="rId21" w:history="1">
        <w:r w:rsidRPr="00ED0C07">
          <w:rPr>
            <w:rStyle w:val="Hyperlink"/>
            <w:rFonts w:cstheme="minorHAnsi"/>
            <w:shd w:val="clear" w:color="auto" w:fill="FFFFFF"/>
          </w:rPr>
          <w:t>Early Help</w:t>
        </w:r>
      </w:hyperlink>
      <w:r w:rsidRPr="00ED0C07">
        <w:rPr>
          <w:rFonts w:cstheme="minorHAnsi"/>
          <w:color w:val="2B2B2B"/>
          <w:shd w:val="clear" w:color="auto" w:fill="FFFFFF"/>
        </w:rPr>
        <w:t> pages for further information on the Early Help approach and contact details for early help support services.</w:t>
      </w:r>
      <w:r w:rsidR="006A53FC">
        <w:rPr>
          <w:rFonts w:cstheme="minorHAnsi"/>
          <w:color w:val="2B2B2B"/>
          <w:shd w:val="clear" w:color="auto" w:fill="FFFFFF"/>
        </w:rPr>
        <w:t xml:space="preserve"> </w:t>
      </w:r>
      <w:hyperlink r:id="rId22" w:history="1">
        <w:r w:rsidR="006A53FC" w:rsidRPr="007A5477">
          <w:rPr>
            <w:rStyle w:val="Hyperlink"/>
            <w:rFonts w:cstheme="minorHAnsi"/>
            <w:shd w:val="clear" w:color="auto" w:fill="FFFFFF"/>
          </w:rPr>
          <w:t>https://saferbradford.co.uk/resources/childrens/prevention-and-early-help/</w:t>
        </w:r>
      </w:hyperlink>
    </w:p>
    <w:p w14:paraId="21A97758" w14:textId="77777777" w:rsidR="00712B2F" w:rsidRPr="002933DB" w:rsidRDefault="00712B2F" w:rsidP="00712B2F">
      <w:pPr>
        <w:spacing w:after="100" w:line="240" w:lineRule="auto"/>
        <w:rPr>
          <w:rFonts w:cstheme="minorHAnsi"/>
          <w:color w:val="2B2B2B"/>
          <w:shd w:val="clear" w:color="auto" w:fill="FFFFFF"/>
        </w:rPr>
      </w:pPr>
    </w:p>
    <w:p w14:paraId="14ADA19F" w14:textId="683BD4FD" w:rsidR="00CA434B" w:rsidRPr="00D979B8" w:rsidRDefault="0099475D" w:rsidP="00D82B62">
      <w:pPr>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b/>
        </w:rPr>
      </w:pPr>
      <w:r>
        <w:rPr>
          <w:rFonts w:ascii="Arial" w:hAnsi="Arial" w:cs="Arial"/>
          <w:b/>
        </w:rPr>
        <w:lastRenderedPageBreak/>
        <w:t>8.</w:t>
      </w:r>
      <w:r w:rsidR="00CA434B" w:rsidRPr="00D979B8">
        <w:rPr>
          <w:rFonts w:ascii="Arial" w:hAnsi="Arial" w:cs="Arial"/>
          <w:b/>
        </w:rPr>
        <w:t xml:space="preserve"> Staff are aware of the information sharing procedure for their organisation</w:t>
      </w:r>
    </w:p>
    <w:p w14:paraId="68612C48" w14:textId="77777777" w:rsidR="00030260" w:rsidRPr="00712B2F" w:rsidRDefault="00030260">
      <w:pPr>
        <w:rPr>
          <w:rFonts w:ascii="Arial" w:hAnsi="Arial" w:cs="Arial"/>
          <w:b/>
        </w:rPr>
      </w:pPr>
    </w:p>
    <w:p w14:paraId="567E5288" w14:textId="5DFE8273" w:rsidR="00030260" w:rsidRPr="00A230AA" w:rsidRDefault="00030260" w:rsidP="00CA596B">
      <w:pPr>
        <w:pBdr>
          <w:top w:val="doubleWave" w:sz="6" w:space="1" w:color="auto"/>
          <w:left w:val="doubleWave" w:sz="6" w:space="4" w:color="auto"/>
          <w:bottom w:val="doubleWave" w:sz="6" w:space="1" w:color="auto"/>
          <w:right w:val="doubleWave" w:sz="6" w:space="4" w:color="auto"/>
        </w:pBdr>
        <w:spacing w:after="100" w:line="240" w:lineRule="auto"/>
        <w:rPr>
          <w:rFonts w:ascii="Arial" w:hAnsi="Arial" w:cs="Arial"/>
          <w:b/>
          <w:color w:val="2B2B2B"/>
          <w:shd w:val="clear" w:color="auto" w:fill="FFFFFF"/>
        </w:rPr>
      </w:pPr>
      <w:r w:rsidRPr="001629CF">
        <w:rPr>
          <w:rFonts w:ascii="Arial" w:hAnsi="Arial" w:cs="Arial"/>
          <w:b/>
          <w:color w:val="2B2B2B"/>
          <w:shd w:val="clear" w:color="auto" w:fill="FFFFFF"/>
        </w:rPr>
        <w:t>8.1 Do staff and volunteers understand when and how to share information if they have concerns that a child or adult at risk may be being abused or needs additional services?</w:t>
      </w:r>
    </w:p>
    <w:p w14:paraId="7F3697DC" w14:textId="46DAE48A" w:rsidR="0084229B" w:rsidRDefault="00ED0C07" w:rsidP="00CA596B">
      <w:pPr>
        <w:pBdr>
          <w:top w:val="doubleWave" w:sz="6" w:space="1" w:color="auto"/>
          <w:left w:val="doubleWave" w:sz="6" w:space="4" w:color="auto"/>
          <w:bottom w:val="doubleWave" w:sz="6" w:space="1" w:color="auto"/>
          <w:right w:val="doubleWave" w:sz="6" w:space="4" w:color="auto"/>
        </w:pBdr>
        <w:spacing w:after="100" w:line="240" w:lineRule="auto"/>
        <w:rPr>
          <w:rFonts w:ascii="Segoe UI" w:hAnsi="Segoe UI" w:cs="Segoe UI"/>
          <w:color w:val="2B2B2B"/>
          <w:sz w:val="23"/>
          <w:szCs w:val="23"/>
          <w:shd w:val="clear" w:color="auto" w:fill="FFFFFF"/>
        </w:rPr>
      </w:pPr>
      <w:r w:rsidRPr="00ED0C07">
        <w:rPr>
          <w:rFonts w:cstheme="minorHAnsi"/>
          <w:color w:val="2B2B2B"/>
          <w:shd w:val="clear" w:color="auto" w:fill="FFFFFF"/>
        </w:rPr>
        <w:t>Staff and volunteers in the organisation know what to do in terms of information sharing if they believe a child/adult at risk is in need of help and additional services</w:t>
      </w:r>
      <w:r w:rsidRPr="00ED0C07">
        <w:rPr>
          <w:rFonts w:cstheme="minorHAnsi"/>
          <w:color w:val="2B2B2B"/>
        </w:rPr>
        <w:br/>
      </w:r>
      <w:r w:rsidRPr="00ED0C07">
        <w:rPr>
          <w:rFonts w:cstheme="minorHAnsi"/>
          <w:color w:val="2B2B2B"/>
        </w:rPr>
        <w:br/>
      </w:r>
      <w:r w:rsidRPr="00ED0C07">
        <w:rPr>
          <w:rFonts w:cstheme="minorHAnsi"/>
          <w:color w:val="2B2B2B"/>
          <w:shd w:val="clear" w:color="auto" w:fill="FFFFFF"/>
        </w:rPr>
        <w:t xml:space="preserve">This means the organisation has clear procedures for staff and volunteers on how, when and what information to share. Care needs to be taken in sharing information from 3rd parties, as per example outlined in </w:t>
      </w:r>
      <w:r w:rsidR="00D82B62" w:rsidRPr="00ED0C07">
        <w:rPr>
          <w:rFonts w:cstheme="minorHAnsi"/>
          <w:color w:val="2B2B2B"/>
          <w:shd w:val="clear" w:color="auto" w:fill="FFFFFF"/>
        </w:rPr>
        <w:t>the Inter</w:t>
      </w:r>
      <w:r w:rsidRPr="00ED0C07">
        <w:rPr>
          <w:rFonts w:cstheme="minorHAnsi"/>
          <w:color w:val="2B2B2B"/>
          <w:shd w:val="clear" w:color="auto" w:fill="FFFFFF"/>
        </w:rPr>
        <w:t>-agency Protocol for Sharing Information Agreement</w:t>
      </w:r>
      <w:r>
        <w:rPr>
          <w:rFonts w:ascii="Segoe UI" w:hAnsi="Segoe UI" w:cs="Segoe UI"/>
          <w:color w:val="2B2B2B"/>
          <w:sz w:val="23"/>
          <w:szCs w:val="23"/>
          <w:shd w:val="clear" w:color="auto" w:fill="FFFFFF"/>
        </w:rPr>
        <w:t>.</w:t>
      </w:r>
      <w:r w:rsidR="00712B2F">
        <w:rPr>
          <w:rFonts w:ascii="Segoe UI" w:hAnsi="Segoe UI" w:cs="Segoe UI"/>
          <w:color w:val="2B2B2B"/>
          <w:sz w:val="23"/>
          <w:szCs w:val="23"/>
          <w:shd w:val="clear" w:color="auto" w:fill="FFFFFF"/>
        </w:rPr>
        <w:t xml:space="preserve"> </w:t>
      </w:r>
    </w:p>
    <w:p w14:paraId="3436FFB5" w14:textId="77777777" w:rsidR="006A53FC" w:rsidRDefault="006A53FC" w:rsidP="00CA596B">
      <w:pPr>
        <w:pBdr>
          <w:top w:val="doubleWave" w:sz="6" w:space="1" w:color="auto"/>
          <w:left w:val="doubleWave" w:sz="6" w:space="4" w:color="auto"/>
          <w:bottom w:val="doubleWave" w:sz="6" w:space="1" w:color="auto"/>
          <w:right w:val="doubleWave" w:sz="6" w:space="4" w:color="auto"/>
        </w:pBdr>
        <w:spacing w:after="100" w:line="240" w:lineRule="auto"/>
        <w:rPr>
          <w:rFonts w:ascii="Segoe UI" w:hAnsi="Segoe UI" w:cs="Segoe UI"/>
          <w:color w:val="2B2B2B"/>
          <w:sz w:val="23"/>
          <w:szCs w:val="23"/>
          <w:shd w:val="clear" w:color="auto" w:fill="FFFFFF"/>
        </w:rPr>
      </w:pPr>
      <w:r>
        <w:rPr>
          <w:rFonts w:ascii="Segoe UI" w:hAnsi="Segoe UI" w:cs="Segoe UI"/>
          <w:color w:val="2B2B2B"/>
          <w:sz w:val="23"/>
          <w:szCs w:val="23"/>
          <w:shd w:val="clear" w:color="auto" w:fill="FFFFFF"/>
        </w:rPr>
        <w:t xml:space="preserve">Further information is available here: </w:t>
      </w:r>
    </w:p>
    <w:p w14:paraId="7D3B6511" w14:textId="34B0A48E" w:rsidR="006A53FC" w:rsidRPr="00573F60" w:rsidRDefault="006A53FC" w:rsidP="00CA596B">
      <w:pPr>
        <w:pBdr>
          <w:top w:val="doubleWave" w:sz="6" w:space="1" w:color="auto"/>
          <w:left w:val="doubleWave" w:sz="6" w:space="4" w:color="auto"/>
          <w:bottom w:val="doubleWave" w:sz="6" w:space="1" w:color="auto"/>
          <w:right w:val="doubleWave" w:sz="6" w:space="4" w:color="auto"/>
        </w:pBdr>
        <w:spacing w:after="100" w:line="240" w:lineRule="auto"/>
        <w:rPr>
          <w:rFonts w:cstheme="minorHAnsi"/>
          <w:color w:val="2B2B2B"/>
          <w:shd w:val="clear" w:color="auto" w:fill="FFFFFF"/>
        </w:rPr>
      </w:pPr>
      <w:r w:rsidRPr="00573F60">
        <w:rPr>
          <w:rFonts w:cstheme="minorHAnsi"/>
          <w:color w:val="2B2B2B"/>
          <w:shd w:val="clear" w:color="auto" w:fill="FFFFFF"/>
        </w:rPr>
        <w:t xml:space="preserve">(Children) </w:t>
      </w:r>
      <w:hyperlink r:id="rId23" w:history="1">
        <w:r w:rsidRPr="00573F60">
          <w:rPr>
            <w:rStyle w:val="Hyperlink"/>
            <w:rFonts w:cstheme="minorHAnsi"/>
            <w:shd w:val="clear" w:color="auto" w:fill="FFFFFF"/>
          </w:rPr>
          <w:t>https://westyorkscb.proceduresonline.com/contents.html</w:t>
        </w:r>
      </w:hyperlink>
    </w:p>
    <w:p w14:paraId="77A598B9" w14:textId="3D09CF15" w:rsidR="006A53FC" w:rsidRPr="00573F60" w:rsidRDefault="006A53FC" w:rsidP="00CA596B">
      <w:pPr>
        <w:pBdr>
          <w:top w:val="doubleWave" w:sz="6" w:space="1" w:color="auto"/>
          <w:left w:val="doubleWave" w:sz="6" w:space="4" w:color="auto"/>
          <w:bottom w:val="doubleWave" w:sz="6" w:space="1" w:color="auto"/>
          <w:right w:val="doubleWave" w:sz="6" w:space="4" w:color="auto"/>
        </w:pBdr>
        <w:spacing w:after="100" w:line="240" w:lineRule="auto"/>
        <w:rPr>
          <w:rFonts w:cstheme="minorHAnsi"/>
          <w:color w:val="2B2B2B"/>
          <w:shd w:val="clear" w:color="auto" w:fill="FFFFFF"/>
        </w:rPr>
      </w:pPr>
      <w:r w:rsidRPr="00573F60">
        <w:rPr>
          <w:rFonts w:cstheme="minorHAnsi"/>
          <w:color w:val="2B2B2B"/>
          <w:shd w:val="clear" w:color="auto" w:fill="FFFFFF"/>
        </w:rPr>
        <w:t xml:space="preserve">(Adults) </w:t>
      </w:r>
      <w:hyperlink r:id="rId24" w:history="1">
        <w:r w:rsidRPr="00573F60">
          <w:rPr>
            <w:rStyle w:val="Hyperlink"/>
            <w:rFonts w:cstheme="minorHAnsi"/>
            <w:shd w:val="clear" w:color="auto" w:fill="FFFFFF"/>
          </w:rPr>
          <w:t>https://saferbradford.co.uk/resources/adults/safeguarding-adults-policy-and-procedures/</w:t>
        </w:r>
      </w:hyperlink>
    </w:p>
    <w:p w14:paraId="40447487" w14:textId="3C5A3910" w:rsidR="006A53FC" w:rsidRDefault="006A53FC" w:rsidP="00CA596B">
      <w:pPr>
        <w:pBdr>
          <w:top w:val="doubleWave" w:sz="6" w:space="1" w:color="auto"/>
          <w:left w:val="doubleWave" w:sz="6" w:space="4" w:color="auto"/>
          <w:bottom w:val="doubleWave" w:sz="6" w:space="1" w:color="auto"/>
          <w:right w:val="doubleWave" w:sz="6" w:space="4" w:color="auto"/>
        </w:pBdr>
        <w:spacing w:after="100" w:line="240" w:lineRule="auto"/>
        <w:rPr>
          <w:rFonts w:ascii="Segoe UI" w:hAnsi="Segoe UI" w:cs="Segoe UI"/>
          <w:color w:val="2B2B2B"/>
          <w:sz w:val="23"/>
          <w:szCs w:val="23"/>
          <w:shd w:val="clear" w:color="auto" w:fill="FFFFFF"/>
        </w:rPr>
      </w:pPr>
    </w:p>
    <w:p w14:paraId="2AC3837D" w14:textId="10130DE9" w:rsidR="00CA596B" w:rsidRDefault="00CA596B" w:rsidP="00CA596B">
      <w:pPr>
        <w:spacing w:after="100" w:line="240" w:lineRule="auto"/>
        <w:rPr>
          <w:rFonts w:cstheme="minorHAnsi"/>
          <w:color w:val="2B2B2B"/>
          <w:shd w:val="clear" w:color="auto" w:fill="FFFFFF"/>
        </w:rPr>
      </w:pPr>
    </w:p>
    <w:p w14:paraId="64F8FD82" w14:textId="77777777" w:rsidR="00CA434B" w:rsidRPr="00D979B8" w:rsidRDefault="00CA434B" w:rsidP="00D82B62">
      <w:pPr>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b/>
        </w:rPr>
      </w:pPr>
      <w:r w:rsidRPr="00D979B8">
        <w:rPr>
          <w:rFonts w:ascii="Arial" w:hAnsi="Arial" w:cs="Arial"/>
          <w:b/>
        </w:rPr>
        <w:t>9.0 Work with individual children, adults at risk and their families/carers</w:t>
      </w:r>
    </w:p>
    <w:p w14:paraId="1C869931" w14:textId="36145F45" w:rsidR="00B54212" w:rsidRPr="001629CF" w:rsidRDefault="00B54212" w:rsidP="0084229B">
      <w:pPr>
        <w:pBdr>
          <w:top w:val="doubleWave" w:sz="6" w:space="1" w:color="auto"/>
          <w:left w:val="doubleWave" w:sz="6" w:space="4" w:color="auto"/>
          <w:bottom w:val="doubleWave" w:sz="6" w:space="1" w:color="auto"/>
          <w:right w:val="doubleWave" w:sz="6" w:space="4" w:color="auto"/>
        </w:pBdr>
        <w:spacing w:after="100" w:line="240" w:lineRule="auto"/>
        <w:rPr>
          <w:rFonts w:ascii="Arial" w:hAnsi="Arial" w:cs="Arial"/>
          <w:b/>
          <w:color w:val="2B2B2B"/>
          <w:shd w:val="clear" w:color="auto" w:fill="FFFFFF"/>
        </w:rPr>
      </w:pPr>
      <w:r w:rsidRPr="001629CF">
        <w:rPr>
          <w:rFonts w:ascii="Arial" w:hAnsi="Arial" w:cs="Arial"/>
          <w:b/>
          <w:color w:val="2B2B2B"/>
          <w:shd w:val="clear" w:color="auto" w:fill="FFFFFF"/>
        </w:rPr>
        <w:t>9.1 Are staff aware of the roles of other professionals and organisations and understand the principles of working with children and families explained in Working Together to Safeguard Children 2018, and for adults, the Care Act 2014 and the Mental Capacity Act?</w:t>
      </w:r>
    </w:p>
    <w:p w14:paraId="2443BCA0" w14:textId="67394E88" w:rsidR="0084229B" w:rsidRPr="00ED0C07" w:rsidRDefault="00ED0C07" w:rsidP="0084229B">
      <w:pPr>
        <w:pBdr>
          <w:top w:val="doubleWave" w:sz="6" w:space="1" w:color="auto"/>
          <w:left w:val="doubleWave" w:sz="6" w:space="4" w:color="auto"/>
          <w:bottom w:val="doubleWave" w:sz="6" w:space="1" w:color="auto"/>
          <w:right w:val="doubleWave" w:sz="6" w:space="4" w:color="auto"/>
        </w:pBdr>
        <w:spacing w:after="100" w:line="240" w:lineRule="auto"/>
        <w:rPr>
          <w:rFonts w:cstheme="minorHAnsi"/>
          <w:color w:val="2B2B2B"/>
          <w:sz w:val="20"/>
          <w:szCs w:val="20"/>
          <w:shd w:val="clear" w:color="auto" w:fill="FFFFFF"/>
        </w:rPr>
      </w:pPr>
      <w:r w:rsidRPr="00ED0C07">
        <w:rPr>
          <w:rFonts w:cstheme="minorHAnsi"/>
          <w:color w:val="2B2B2B"/>
          <w:shd w:val="clear" w:color="auto" w:fill="FFFFFF"/>
        </w:rPr>
        <w:t>Staff in organisations working with individual children and families must be aware of the roles of other professionals and organisations and understand the principles of Working Together to Safeguard Children 2018</w:t>
      </w:r>
      <w:r w:rsidRPr="00ED0C07">
        <w:rPr>
          <w:rFonts w:cstheme="minorHAnsi"/>
          <w:color w:val="2B2B2B"/>
        </w:rPr>
        <w:br/>
      </w:r>
      <w:r w:rsidRPr="00ED0C07">
        <w:rPr>
          <w:rFonts w:cstheme="minorHAnsi"/>
          <w:color w:val="2B2B2B"/>
        </w:rPr>
        <w:br/>
      </w:r>
      <w:r w:rsidRPr="00ED0C07">
        <w:rPr>
          <w:rFonts w:cstheme="minorHAnsi"/>
          <w:color w:val="2B2B2B"/>
          <w:shd w:val="clear" w:color="auto" w:fill="FFFFFF"/>
        </w:rPr>
        <w:t>This means understanding the principles of working with children and families as explained in the government’s guidance Working Together to Safeguard Children. Staff should understand the roles of other professionals and organisations as this should be fundamental to organisations that offer services to individual children and their families.</w:t>
      </w:r>
      <w:r w:rsidRPr="00ED0C07">
        <w:rPr>
          <w:rFonts w:cstheme="minorHAnsi"/>
          <w:color w:val="2B2B2B"/>
        </w:rPr>
        <w:br/>
      </w:r>
      <w:r w:rsidRPr="00ED0C07">
        <w:rPr>
          <w:rFonts w:cstheme="minorHAnsi"/>
          <w:color w:val="2B2B2B"/>
        </w:rPr>
        <w:br/>
      </w:r>
      <w:r w:rsidRPr="00ED0C07">
        <w:rPr>
          <w:rFonts w:cstheme="minorHAnsi"/>
          <w:color w:val="2B2B2B"/>
          <w:shd w:val="clear" w:color="auto" w:fill="FFFFFF"/>
        </w:rPr>
        <w:t>For Adults at risk, this means understanding the principles of working with adults explained in  the Care Act 2014 and Mental Capacity Act</w:t>
      </w:r>
    </w:p>
    <w:p w14:paraId="13D19546" w14:textId="77777777" w:rsidR="00B54212" w:rsidRPr="00CA596B" w:rsidRDefault="00B54212">
      <w:pPr>
        <w:rPr>
          <w:rFonts w:ascii="Arial" w:hAnsi="Arial" w:cs="Arial"/>
          <w:b/>
        </w:rPr>
      </w:pPr>
    </w:p>
    <w:p w14:paraId="69148279" w14:textId="1A71E957" w:rsidR="00B54212" w:rsidRDefault="00B54212" w:rsidP="0084229B">
      <w:pPr>
        <w:pBdr>
          <w:top w:val="doubleWave" w:sz="6" w:space="1" w:color="auto"/>
          <w:left w:val="doubleWave" w:sz="6" w:space="4" w:color="auto"/>
          <w:bottom w:val="doubleWave" w:sz="6" w:space="1" w:color="auto"/>
          <w:right w:val="doubleWave" w:sz="6" w:space="4" w:color="auto"/>
        </w:pBdr>
        <w:spacing w:after="100" w:line="240" w:lineRule="auto"/>
        <w:rPr>
          <w:rFonts w:ascii="Arial" w:hAnsi="Arial" w:cs="Arial"/>
          <w:b/>
          <w:color w:val="2B2B2B"/>
          <w:shd w:val="clear" w:color="auto" w:fill="FFFFFF"/>
        </w:rPr>
      </w:pPr>
      <w:r w:rsidRPr="001629CF">
        <w:rPr>
          <w:rFonts w:ascii="Arial" w:hAnsi="Arial" w:cs="Arial"/>
          <w:b/>
          <w:color w:val="2B2B2B"/>
          <w:shd w:val="clear" w:color="auto" w:fill="FFFFFF"/>
        </w:rPr>
        <w:t>9.2 Are assessments/enquiries carried out with children, adults at risk and their families based on the principles defined within the West Yorkshire Consortium Safeguarding Procedures (see LSCP website) and Local multi-agency adults’ policies and procedures</w:t>
      </w:r>
    </w:p>
    <w:p w14:paraId="1F11665B" w14:textId="77777777" w:rsidR="00A230AA" w:rsidRPr="00A230AA" w:rsidRDefault="00A230AA" w:rsidP="0084229B">
      <w:pPr>
        <w:pBdr>
          <w:top w:val="doubleWave" w:sz="6" w:space="1" w:color="auto"/>
          <w:left w:val="doubleWave" w:sz="6" w:space="4" w:color="auto"/>
          <w:bottom w:val="doubleWave" w:sz="6" w:space="1" w:color="auto"/>
          <w:right w:val="doubleWave" w:sz="6" w:space="4" w:color="auto"/>
        </w:pBdr>
        <w:spacing w:after="100" w:line="240" w:lineRule="auto"/>
        <w:rPr>
          <w:rFonts w:ascii="Arial" w:hAnsi="Arial" w:cs="Arial"/>
          <w:b/>
          <w:color w:val="2B2B2B"/>
          <w:shd w:val="clear" w:color="auto" w:fill="FFFFFF"/>
        </w:rPr>
      </w:pPr>
    </w:p>
    <w:p w14:paraId="53EE9BAD" w14:textId="4F256806" w:rsidR="006A53FC" w:rsidRDefault="00ED0C07" w:rsidP="0084229B">
      <w:pPr>
        <w:pBdr>
          <w:top w:val="doubleWave" w:sz="6" w:space="1" w:color="auto"/>
          <w:left w:val="doubleWave" w:sz="6" w:space="4" w:color="auto"/>
          <w:bottom w:val="doubleWave" w:sz="6" w:space="1" w:color="auto"/>
          <w:right w:val="doubleWave" w:sz="6" w:space="4" w:color="auto"/>
        </w:pBdr>
        <w:spacing w:after="100" w:line="240" w:lineRule="auto"/>
        <w:rPr>
          <w:rFonts w:cstheme="minorHAnsi"/>
          <w:color w:val="2B2B2B"/>
          <w:shd w:val="clear" w:color="auto" w:fill="FFFFFF"/>
        </w:rPr>
      </w:pPr>
      <w:r w:rsidRPr="00ED0C07">
        <w:rPr>
          <w:rFonts w:cstheme="minorHAnsi"/>
          <w:color w:val="2B2B2B"/>
          <w:shd w:val="clear" w:color="auto" w:fill="FFFFFF"/>
        </w:rPr>
        <w:t xml:space="preserve">For children, further information please see the West Yorkshire Procedures </w:t>
      </w:r>
    </w:p>
    <w:p w14:paraId="2E75B4F8" w14:textId="4630C001" w:rsidR="0084229B" w:rsidRDefault="00F401EA" w:rsidP="0084229B">
      <w:pPr>
        <w:pBdr>
          <w:top w:val="doubleWave" w:sz="6" w:space="1" w:color="auto"/>
          <w:left w:val="doubleWave" w:sz="6" w:space="4" w:color="auto"/>
          <w:bottom w:val="doubleWave" w:sz="6" w:space="1" w:color="auto"/>
          <w:right w:val="doubleWave" w:sz="6" w:space="4" w:color="auto"/>
        </w:pBdr>
        <w:spacing w:after="100" w:line="240" w:lineRule="auto"/>
        <w:rPr>
          <w:rFonts w:cstheme="minorHAnsi"/>
          <w:color w:val="2B2B2B"/>
          <w:shd w:val="clear" w:color="auto" w:fill="FFFFFF"/>
        </w:rPr>
      </w:pPr>
      <w:hyperlink r:id="rId25" w:history="1">
        <w:r w:rsidR="00ED0C07" w:rsidRPr="00ED0C07">
          <w:rPr>
            <w:rStyle w:val="Hyperlink"/>
            <w:rFonts w:cstheme="minorHAnsi"/>
            <w:shd w:val="clear" w:color="auto" w:fill="FFFFFF"/>
          </w:rPr>
          <w:t>http://westyorkscb.proceduresonline.com/index.htm</w:t>
        </w:r>
      </w:hyperlink>
      <w:r w:rsidR="006A53FC">
        <w:rPr>
          <w:rFonts w:cstheme="minorHAnsi"/>
          <w:color w:val="2B2B2B"/>
        </w:rPr>
        <w:br/>
      </w:r>
      <w:r w:rsidR="00ED0C07" w:rsidRPr="00ED0C07">
        <w:rPr>
          <w:rFonts w:cstheme="minorHAnsi"/>
          <w:color w:val="2B2B2B"/>
          <w:shd w:val="clear" w:color="auto" w:fill="FFFFFF"/>
        </w:rPr>
        <w:t xml:space="preserve">For adults at risk please refer to </w:t>
      </w:r>
      <w:r w:rsidR="006A53FC" w:rsidRPr="006A53FC">
        <w:rPr>
          <w:rFonts w:cstheme="minorHAnsi"/>
          <w:color w:val="2B2B2B"/>
          <w:shd w:val="clear" w:color="auto" w:fill="FFFFFF"/>
        </w:rPr>
        <w:t>https://saferbradford.co.uk/resources/adults/safeguarding-adults-policy-and-procedures/</w:t>
      </w:r>
    </w:p>
    <w:p w14:paraId="030428D1" w14:textId="3DE4FEE5" w:rsidR="00B54212" w:rsidRDefault="00B54212">
      <w:pPr>
        <w:rPr>
          <w:rFonts w:ascii="Arial" w:hAnsi="Arial" w:cs="Arial"/>
          <w:b/>
        </w:rPr>
      </w:pPr>
    </w:p>
    <w:p w14:paraId="1513706F" w14:textId="060FE2E9" w:rsidR="00573F60" w:rsidRDefault="00573F60">
      <w:pPr>
        <w:rPr>
          <w:rFonts w:ascii="Arial" w:hAnsi="Arial" w:cs="Arial"/>
          <w:b/>
        </w:rPr>
      </w:pPr>
    </w:p>
    <w:p w14:paraId="2A80BDAB" w14:textId="52C8A5C9" w:rsidR="00F401EA" w:rsidRDefault="00F401EA">
      <w:pPr>
        <w:rPr>
          <w:rFonts w:ascii="Arial" w:hAnsi="Arial" w:cs="Arial"/>
          <w:b/>
        </w:rPr>
      </w:pPr>
    </w:p>
    <w:p w14:paraId="768CFA7D" w14:textId="77777777" w:rsidR="00F401EA" w:rsidRDefault="00F401EA">
      <w:pPr>
        <w:rPr>
          <w:rFonts w:ascii="Arial" w:hAnsi="Arial" w:cs="Arial"/>
          <w:b/>
        </w:rPr>
      </w:pPr>
    </w:p>
    <w:p w14:paraId="3FDF4C17" w14:textId="77777777" w:rsidR="00573F60" w:rsidRPr="00CA596B" w:rsidRDefault="00573F60">
      <w:pPr>
        <w:rPr>
          <w:rFonts w:ascii="Arial" w:hAnsi="Arial" w:cs="Arial"/>
          <w:b/>
        </w:rPr>
      </w:pPr>
    </w:p>
    <w:p w14:paraId="5A1204D7" w14:textId="657EC8E0" w:rsidR="00B54212" w:rsidRPr="001629CF" w:rsidRDefault="00B54212" w:rsidP="00573F60">
      <w:pPr>
        <w:pBdr>
          <w:top w:val="doubleWave" w:sz="6" w:space="1" w:color="auto"/>
          <w:left w:val="doubleWave" w:sz="6" w:space="0" w:color="auto"/>
          <w:bottom w:val="doubleWave" w:sz="6" w:space="1" w:color="auto"/>
          <w:right w:val="doubleWave" w:sz="6" w:space="12" w:color="auto"/>
        </w:pBdr>
        <w:ind w:left="-142"/>
        <w:rPr>
          <w:rFonts w:ascii="Arial" w:hAnsi="Arial" w:cs="Arial"/>
          <w:b/>
          <w:color w:val="2B2B2B"/>
          <w:shd w:val="clear" w:color="auto" w:fill="FFFFFF"/>
        </w:rPr>
      </w:pPr>
      <w:r w:rsidRPr="001629CF">
        <w:rPr>
          <w:rFonts w:ascii="Arial" w:hAnsi="Arial" w:cs="Arial"/>
          <w:b/>
          <w:color w:val="2B2B2B"/>
          <w:shd w:val="clear" w:color="auto" w:fill="FFFFFF"/>
        </w:rPr>
        <w:lastRenderedPageBreak/>
        <w:t>9.3. Where appropriate are the principles of good practice for work with individual children, adults at risk, carers and families included in training and induction programmes?</w:t>
      </w:r>
    </w:p>
    <w:p w14:paraId="5FBB7452" w14:textId="340C61D5" w:rsidR="002933DB" w:rsidRPr="002933DB" w:rsidRDefault="002933DB" w:rsidP="00573F60">
      <w:pPr>
        <w:pBdr>
          <w:top w:val="doubleWave" w:sz="6" w:space="1" w:color="auto"/>
          <w:left w:val="doubleWave" w:sz="6" w:space="0" w:color="auto"/>
          <w:bottom w:val="doubleWave" w:sz="6" w:space="1" w:color="auto"/>
          <w:right w:val="doubleWave" w:sz="6" w:space="12" w:color="auto"/>
        </w:pBdr>
        <w:ind w:left="-142"/>
        <w:rPr>
          <w:rFonts w:cstheme="minorHAnsi"/>
          <w:color w:val="2B2B2B"/>
          <w:lang w:val="en"/>
        </w:rPr>
      </w:pPr>
      <w:r w:rsidRPr="002933DB">
        <w:rPr>
          <w:rFonts w:cstheme="minorHAnsi"/>
          <w:color w:val="2B2B2B"/>
          <w:shd w:val="clear" w:color="auto" w:fill="FFFFFF"/>
        </w:rPr>
        <w:t>In order to safeguard children and young people, the following principles should be taken into account when the organisation is carrying out its normal work.</w:t>
      </w:r>
      <w:r w:rsidRPr="002933DB">
        <w:rPr>
          <w:rFonts w:ascii="Segoe UI" w:hAnsi="Segoe UI" w:cs="Segoe UI"/>
          <w:color w:val="2B2B2B"/>
          <w:shd w:val="clear" w:color="auto" w:fill="FFFFFF"/>
        </w:rPr>
        <w:t xml:space="preserve"> </w:t>
      </w:r>
      <w:r>
        <w:rPr>
          <w:rFonts w:ascii="Segoe UI" w:hAnsi="Segoe UI" w:cs="Segoe UI"/>
          <w:color w:val="2B2B2B"/>
          <w:sz w:val="23"/>
          <w:szCs w:val="23"/>
          <w:shd w:val="clear" w:color="auto" w:fill="FFFFFF"/>
        </w:rPr>
        <w:t>The key features are:</w:t>
      </w:r>
      <w:r>
        <w:rPr>
          <w:rFonts w:cstheme="minorHAnsi"/>
          <w:color w:val="2B2B2B"/>
          <w:lang w:val="en"/>
        </w:rPr>
        <w:t xml:space="preserve">  </w:t>
      </w:r>
    </w:p>
    <w:p w14:paraId="02439FC2" w14:textId="0A14DE99" w:rsidR="002933DB" w:rsidRPr="00C61B3B" w:rsidRDefault="002933DB" w:rsidP="00573F60">
      <w:pPr>
        <w:pStyle w:val="ListParagraph"/>
        <w:numPr>
          <w:ilvl w:val="0"/>
          <w:numId w:val="15"/>
        </w:numPr>
        <w:pBdr>
          <w:top w:val="doubleWave" w:sz="6" w:space="1" w:color="auto"/>
          <w:left w:val="doubleWave" w:sz="6" w:space="0" w:color="auto"/>
          <w:bottom w:val="doubleWave" w:sz="6" w:space="1" w:color="auto"/>
          <w:right w:val="doubleWave" w:sz="6" w:space="12" w:color="auto"/>
        </w:pBdr>
        <w:ind w:left="-142" w:firstLine="0"/>
        <w:rPr>
          <w:rFonts w:cstheme="minorHAnsi"/>
          <w:color w:val="2B2B2B"/>
          <w:lang w:val="en"/>
        </w:rPr>
      </w:pPr>
      <w:r w:rsidRPr="00C61B3B">
        <w:rPr>
          <w:rFonts w:cstheme="minorHAnsi"/>
          <w:color w:val="2B2B2B"/>
          <w:lang w:val="en"/>
        </w:rPr>
        <w:t xml:space="preserve">Children </w:t>
      </w:r>
      <w:r w:rsidRPr="00C61B3B">
        <w:rPr>
          <w:rFonts w:eastAsia="Times New Roman" w:cstheme="minorHAnsi"/>
          <w:color w:val="2B2B2B"/>
          <w:lang w:eastAsia="en-GB"/>
        </w:rPr>
        <w:t>and young people and vulnerable adults are listened to and what they say is taken seriously and acted on in an appropriate manner</w:t>
      </w:r>
    </w:p>
    <w:p w14:paraId="5DAC4927" w14:textId="3AA1479F" w:rsidR="00C61B3B" w:rsidRPr="00C61B3B" w:rsidRDefault="00C61B3B" w:rsidP="00573F60">
      <w:pPr>
        <w:pStyle w:val="ListParagraph"/>
        <w:numPr>
          <w:ilvl w:val="0"/>
          <w:numId w:val="15"/>
        </w:numPr>
        <w:pBdr>
          <w:top w:val="doubleWave" w:sz="6" w:space="1" w:color="auto"/>
          <w:left w:val="doubleWave" w:sz="6" w:space="0" w:color="auto"/>
          <w:bottom w:val="doubleWave" w:sz="6" w:space="1" w:color="auto"/>
          <w:right w:val="doubleWave" w:sz="6" w:space="12" w:color="auto"/>
        </w:pBdr>
        <w:ind w:left="-142" w:firstLine="0"/>
        <w:rPr>
          <w:rFonts w:cstheme="minorHAnsi"/>
          <w:color w:val="2B2B2B"/>
          <w:lang w:val="en"/>
        </w:rPr>
      </w:pPr>
      <w:r>
        <w:rPr>
          <w:rFonts w:eastAsia="Times New Roman" w:cstheme="minorHAnsi"/>
          <w:color w:val="2B2B2B"/>
          <w:lang w:eastAsia="en-GB"/>
        </w:rPr>
        <w:t>Interventions take place at an early stage when difficulties or problems are identified]</w:t>
      </w:r>
    </w:p>
    <w:p w14:paraId="584560EC" w14:textId="48B59C6A" w:rsidR="00C61B3B" w:rsidRPr="00C61B3B" w:rsidRDefault="00C61B3B" w:rsidP="00573F60">
      <w:pPr>
        <w:pStyle w:val="ListParagraph"/>
        <w:numPr>
          <w:ilvl w:val="0"/>
          <w:numId w:val="15"/>
        </w:numPr>
        <w:pBdr>
          <w:top w:val="doubleWave" w:sz="6" w:space="1" w:color="auto"/>
          <w:left w:val="doubleWave" w:sz="6" w:space="0" w:color="auto"/>
          <w:bottom w:val="doubleWave" w:sz="6" w:space="1" w:color="auto"/>
          <w:right w:val="doubleWave" w:sz="6" w:space="12" w:color="auto"/>
        </w:pBdr>
        <w:ind w:left="-142" w:firstLine="0"/>
        <w:rPr>
          <w:rFonts w:cstheme="minorHAnsi"/>
          <w:color w:val="2B2B2B"/>
          <w:lang w:val="en"/>
        </w:rPr>
      </w:pPr>
      <w:r>
        <w:rPr>
          <w:rFonts w:eastAsia="Times New Roman" w:cstheme="minorHAnsi"/>
          <w:color w:val="2B2B2B"/>
          <w:lang w:eastAsia="en-GB"/>
        </w:rPr>
        <w:t>Where possible, the wishes and feelings of the child/adult are obtained and taken into account when deciding what to do. The child/adults preferred communication method or language should be used.</w:t>
      </w:r>
    </w:p>
    <w:p w14:paraId="49B15DA1" w14:textId="0E3036ED" w:rsidR="00C61B3B" w:rsidRDefault="00C61B3B" w:rsidP="00573F60">
      <w:pPr>
        <w:pStyle w:val="ListParagraph"/>
        <w:numPr>
          <w:ilvl w:val="0"/>
          <w:numId w:val="15"/>
        </w:numPr>
        <w:pBdr>
          <w:top w:val="doubleWave" w:sz="6" w:space="1" w:color="auto"/>
          <w:left w:val="doubleWave" w:sz="6" w:space="0" w:color="auto"/>
          <w:bottom w:val="doubleWave" w:sz="6" w:space="1" w:color="auto"/>
          <w:right w:val="doubleWave" w:sz="6" w:space="12" w:color="auto"/>
        </w:pBdr>
        <w:ind w:left="-142" w:firstLine="0"/>
        <w:rPr>
          <w:rFonts w:cstheme="minorHAnsi"/>
          <w:color w:val="2B2B2B"/>
          <w:lang w:val="en"/>
        </w:rPr>
      </w:pPr>
      <w:r>
        <w:rPr>
          <w:rFonts w:cstheme="minorHAnsi"/>
          <w:color w:val="2B2B2B"/>
          <w:lang w:val="en"/>
        </w:rPr>
        <w:t>Race, language, religion, faith, gender and disability are taken into account when working with a child/adult and their carer ort family;</w:t>
      </w:r>
    </w:p>
    <w:p w14:paraId="6AB7D75F" w14:textId="5F399714" w:rsidR="00C61B3B" w:rsidRPr="00C61B3B" w:rsidRDefault="00C61B3B" w:rsidP="00573F60">
      <w:pPr>
        <w:pStyle w:val="ListParagraph"/>
        <w:numPr>
          <w:ilvl w:val="0"/>
          <w:numId w:val="15"/>
        </w:numPr>
        <w:pBdr>
          <w:top w:val="doubleWave" w:sz="6" w:space="1" w:color="auto"/>
          <w:left w:val="doubleWave" w:sz="6" w:space="0" w:color="auto"/>
          <w:bottom w:val="doubleWave" w:sz="6" w:space="1" w:color="auto"/>
          <w:right w:val="doubleWave" w:sz="6" w:space="12" w:color="auto"/>
        </w:pBdr>
        <w:ind w:left="-142" w:firstLine="0"/>
        <w:rPr>
          <w:rFonts w:cstheme="minorHAnsi"/>
          <w:color w:val="2B2B2B"/>
          <w:lang w:val="en"/>
        </w:rPr>
      </w:pPr>
      <w:r>
        <w:rPr>
          <w:rFonts w:cstheme="minorHAnsi"/>
          <w:color w:val="2B2B2B"/>
          <w:lang w:val="en"/>
        </w:rPr>
        <w:t xml:space="preserve">Staff are </w:t>
      </w:r>
      <w:r w:rsidRPr="00C61B3B">
        <w:rPr>
          <w:rFonts w:cstheme="minorHAnsi"/>
          <w:color w:val="2B2B2B"/>
          <w:shd w:val="clear" w:color="auto" w:fill="FFFFFF"/>
        </w:rPr>
        <w:t>clear when and how to make a referral to Social Care; the Early Help Approach provides a basis for identifying needs early and sharing information between organisations</w:t>
      </w:r>
    </w:p>
    <w:p w14:paraId="5A3441C8" w14:textId="77777777" w:rsidR="006A53FC" w:rsidRDefault="00C61B3B" w:rsidP="00573F60">
      <w:pPr>
        <w:pStyle w:val="ListParagraph"/>
        <w:numPr>
          <w:ilvl w:val="0"/>
          <w:numId w:val="15"/>
        </w:numPr>
        <w:pBdr>
          <w:top w:val="doubleWave" w:sz="6" w:space="1" w:color="auto"/>
          <w:left w:val="doubleWave" w:sz="6" w:space="0" w:color="auto"/>
          <w:bottom w:val="doubleWave" w:sz="6" w:space="1" w:color="auto"/>
          <w:right w:val="doubleWave" w:sz="6" w:space="12" w:color="auto"/>
        </w:pBdr>
        <w:ind w:left="-142" w:firstLine="0"/>
        <w:rPr>
          <w:rFonts w:cstheme="minorHAnsi"/>
          <w:color w:val="2B2B2B"/>
          <w:lang w:val="en"/>
        </w:rPr>
      </w:pPr>
      <w:r>
        <w:rPr>
          <w:rFonts w:cstheme="minorHAnsi"/>
          <w:color w:val="2B2B2B"/>
          <w:lang w:val="en"/>
        </w:rPr>
        <w:t>Following an assessment, relevant services are provided to respond to the identified needs of children/adults and to support parents/carers.</w:t>
      </w:r>
      <w:r w:rsidR="006A53FC">
        <w:rPr>
          <w:rFonts w:cstheme="minorHAnsi"/>
          <w:color w:val="2B2B2B"/>
          <w:lang w:val="en"/>
        </w:rPr>
        <w:t xml:space="preserve"> </w:t>
      </w:r>
    </w:p>
    <w:p w14:paraId="6A5C533E" w14:textId="64E25719" w:rsidR="002933DB" w:rsidRPr="006A53FC" w:rsidRDefault="00C61B3B" w:rsidP="00573F60">
      <w:pPr>
        <w:pStyle w:val="ListParagraph"/>
        <w:numPr>
          <w:ilvl w:val="0"/>
          <w:numId w:val="15"/>
        </w:numPr>
        <w:pBdr>
          <w:top w:val="doubleWave" w:sz="6" w:space="1" w:color="auto"/>
          <w:left w:val="doubleWave" w:sz="6" w:space="0" w:color="auto"/>
          <w:bottom w:val="doubleWave" w:sz="6" w:space="1" w:color="auto"/>
          <w:right w:val="doubleWave" w:sz="6" w:space="12" w:color="auto"/>
        </w:pBdr>
        <w:ind w:left="-142" w:firstLine="0"/>
        <w:rPr>
          <w:rFonts w:cstheme="minorHAnsi"/>
          <w:color w:val="2B2B2B"/>
          <w:lang w:val="en"/>
        </w:rPr>
      </w:pPr>
      <w:r w:rsidRPr="006A53FC">
        <w:rPr>
          <w:rFonts w:cstheme="minorHAnsi"/>
          <w:color w:val="2B2B2B"/>
          <w:lang w:val="en"/>
        </w:rPr>
        <w:t xml:space="preserve">This understanding should </w:t>
      </w:r>
      <w:r w:rsidRPr="006A53FC">
        <w:rPr>
          <w:rFonts w:cstheme="minorHAnsi"/>
          <w:color w:val="2B2B2B"/>
          <w:shd w:val="clear" w:color="auto" w:fill="FFFFFF"/>
        </w:rPr>
        <w:t>take account of the wide range of influences on the child/adult, including the family and their position in the community.  These influences can affect the child’s/adult’s development both positively and negatively and determine whether they will achieve the best possible outcomes.</w:t>
      </w:r>
      <w:r w:rsidRPr="006A53FC">
        <w:rPr>
          <w:rFonts w:cstheme="minorHAnsi"/>
          <w:color w:val="2B2B2B"/>
        </w:rPr>
        <w:br/>
      </w:r>
      <w:r w:rsidR="006B3F6E" w:rsidRPr="006A53FC">
        <w:rPr>
          <w:rFonts w:cstheme="minorHAnsi"/>
          <w:color w:val="2B2B2B"/>
          <w:shd w:val="clear" w:color="auto" w:fill="FFFFFF"/>
        </w:rPr>
        <w:t xml:space="preserve"> </w:t>
      </w:r>
      <w:r w:rsidRPr="006A53FC">
        <w:rPr>
          <w:rFonts w:cstheme="minorHAnsi"/>
          <w:color w:val="2B2B2B"/>
          <w:shd w:val="clear" w:color="auto" w:fill="FFFFFF"/>
        </w:rPr>
        <w:t>For children/adults at risk living away from their families, adults other than their parents will have a responsibility for their welfare and consideration will have to be given to all these contexts when safeguarding and promoting welfare.</w:t>
      </w:r>
    </w:p>
    <w:p w14:paraId="2BE00527" w14:textId="1D4C563C" w:rsidR="00CA596B" w:rsidRDefault="00CA596B">
      <w:pPr>
        <w:rPr>
          <w:rFonts w:ascii="Arial" w:hAnsi="Arial" w:cs="Arial"/>
          <w:b/>
        </w:rPr>
      </w:pPr>
    </w:p>
    <w:p w14:paraId="4C3708C9" w14:textId="77777777" w:rsidR="0009516B" w:rsidRPr="001629CF" w:rsidRDefault="0009516B" w:rsidP="0009516B">
      <w:pPr>
        <w:pBdr>
          <w:top w:val="doubleWave" w:sz="6" w:space="1" w:color="auto"/>
          <w:left w:val="doubleWave" w:sz="6" w:space="4" w:color="auto"/>
          <w:bottom w:val="doubleWave" w:sz="6" w:space="1" w:color="auto"/>
          <w:right w:val="doubleWave" w:sz="6" w:space="4" w:color="auto"/>
        </w:pBdr>
        <w:spacing w:after="100" w:line="240" w:lineRule="auto"/>
        <w:rPr>
          <w:rFonts w:ascii="Arial" w:hAnsi="Arial" w:cs="Arial"/>
          <w:b/>
          <w:color w:val="2B2B2B"/>
          <w:shd w:val="clear" w:color="auto" w:fill="FFFFFF"/>
        </w:rPr>
      </w:pPr>
      <w:r w:rsidRPr="001629CF">
        <w:rPr>
          <w:rFonts w:ascii="Arial" w:hAnsi="Arial" w:cs="Arial"/>
          <w:b/>
          <w:color w:val="2B2B2B"/>
          <w:shd w:val="clear" w:color="auto" w:fill="FFFFFF"/>
        </w:rPr>
        <w:t>9.4 Does the organisation ensure its work is anti-discriminatory and provides equality of opportunity for individual children, adults at risk, carers and families?</w:t>
      </w:r>
    </w:p>
    <w:p w14:paraId="785C05BA" w14:textId="233CFECC" w:rsidR="0009516B" w:rsidRDefault="0009516B" w:rsidP="0084229B">
      <w:pPr>
        <w:pBdr>
          <w:top w:val="doubleWave" w:sz="6" w:space="1" w:color="auto"/>
          <w:left w:val="doubleWave" w:sz="6" w:space="4" w:color="auto"/>
          <w:bottom w:val="doubleWave" w:sz="6" w:space="1" w:color="auto"/>
          <w:right w:val="doubleWave" w:sz="6" w:space="4" w:color="auto"/>
        </w:pBdr>
        <w:spacing w:after="100" w:line="240" w:lineRule="auto"/>
        <w:rPr>
          <w:rFonts w:cstheme="minorHAnsi"/>
          <w:color w:val="2B2B2B"/>
          <w:shd w:val="clear" w:color="auto" w:fill="FFFFFF"/>
        </w:rPr>
      </w:pPr>
    </w:p>
    <w:p w14:paraId="41F98DC0" w14:textId="5C02F41E" w:rsidR="0084229B" w:rsidRPr="00FC6471" w:rsidRDefault="00C61B3B" w:rsidP="0084229B">
      <w:pPr>
        <w:pBdr>
          <w:top w:val="doubleWave" w:sz="6" w:space="1" w:color="auto"/>
          <w:left w:val="doubleWave" w:sz="6" w:space="4" w:color="auto"/>
          <w:bottom w:val="doubleWave" w:sz="6" w:space="1" w:color="auto"/>
          <w:right w:val="doubleWave" w:sz="6" w:space="4" w:color="auto"/>
        </w:pBdr>
        <w:spacing w:after="100" w:line="240" w:lineRule="auto"/>
        <w:rPr>
          <w:rFonts w:cstheme="minorHAnsi"/>
          <w:color w:val="2B2B2B"/>
          <w:sz w:val="20"/>
          <w:szCs w:val="20"/>
          <w:shd w:val="clear" w:color="auto" w:fill="FFFFFF"/>
        </w:rPr>
      </w:pPr>
      <w:r w:rsidRPr="00C61B3B">
        <w:rPr>
          <w:rFonts w:cstheme="minorHAnsi"/>
          <w:color w:val="2B2B2B"/>
          <w:shd w:val="clear" w:color="auto" w:fill="FFFFFF"/>
        </w:rPr>
        <w:t>Race, language, religion, faith, gender, and disability are taken into account when working with a child, adult at risk and their family/carers.</w:t>
      </w:r>
    </w:p>
    <w:p w14:paraId="5D14DDF2" w14:textId="77777777" w:rsidR="0009516B" w:rsidRPr="00CA596B" w:rsidRDefault="0009516B">
      <w:pPr>
        <w:rPr>
          <w:rFonts w:ascii="Arial" w:hAnsi="Arial" w:cs="Arial"/>
          <w:b/>
        </w:rPr>
      </w:pPr>
    </w:p>
    <w:p w14:paraId="29A870F5" w14:textId="77777777" w:rsidR="0009516B" w:rsidRPr="001629CF" w:rsidRDefault="0009516B" w:rsidP="0009516B">
      <w:pPr>
        <w:pBdr>
          <w:top w:val="doubleWave" w:sz="6" w:space="1" w:color="auto"/>
          <w:left w:val="doubleWave" w:sz="6" w:space="4" w:color="auto"/>
          <w:bottom w:val="doubleWave" w:sz="6" w:space="1" w:color="auto"/>
          <w:right w:val="doubleWave" w:sz="6" w:space="4" w:color="auto"/>
        </w:pBdr>
        <w:spacing w:after="100" w:line="240" w:lineRule="auto"/>
        <w:rPr>
          <w:rFonts w:ascii="Arial" w:hAnsi="Arial" w:cs="Arial"/>
          <w:b/>
          <w:color w:val="2B2B2B"/>
          <w:shd w:val="clear" w:color="auto" w:fill="FFFFFF"/>
        </w:rPr>
      </w:pPr>
      <w:r w:rsidRPr="001629CF">
        <w:rPr>
          <w:rFonts w:ascii="Arial" w:hAnsi="Arial" w:cs="Arial"/>
          <w:b/>
          <w:color w:val="2B2B2B"/>
          <w:shd w:val="clear" w:color="auto" w:fill="FFFFFF"/>
        </w:rPr>
        <w:t>9.5 Are children and adults at risk who use your service made aware of their right to be safe from abuse and know how they can raise such concerns?</w:t>
      </w:r>
    </w:p>
    <w:p w14:paraId="1DF73D50" w14:textId="4096AE84" w:rsidR="0009516B" w:rsidRDefault="0009516B" w:rsidP="0084229B">
      <w:pPr>
        <w:pBdr>
          <w:top w:val="doubleWave" w:sz="6" w:space="1" w:color="auto"/>
          <w:left w:val="doubleWave" w:sz="6" w:space="4" w:color="auto"/>
          <w:bottom w:val="doubleWave" w:sz="6" w:space="1" w:color="auto"/>
          <w:right w:val="doubleWave" w:sz="6" w:space="4" w:color="auto"/>
        </w:pBdr>
        <w:spacing w:after="100" w:line="240" w:lineRule="auto"/>
        <w:rPr>
          <w:rFonts w:cstheme="minorHAnsi"/>
          <w:color w:val="2B2B2B"/>
          <w:shd w:val="clear" w:color="auto" w:fill="FFFFFF"/>
        </w:rPr>
      </w:pPr>
    </w:p>
    <w:p w14:paraId="3E3B9410" w14:textId="4EF812D4" w:rsidR="0084229B" w:rsidRDefault="00C61B3B" w:rsidP="0084229B">
      <w:pPr>
        <w:pBdr>
          <w:top w:val="doubleWave" w:sz="6" w:space="1" w:color="auto"/>
          <w:left w:val="doubleWave" w:sz="6" w:space="4" w:color="auto"/>
          <w:bottom w:val="doubleWave" w:sz="6" w:space="1" w:color="auto"/>
          <w:right w:val="doubleWave" w:sz="6" w:space="4" w:color="auto"/>
        </w:pBdr>
        <w:spacing w:after="100" w:line="240" w:lineRule="auto"/>
        <w:rPr>
          <w:rFonts w:cstheme="minorHAnsi"/>
          <w:color w:val="2B2B2B"/>
          <w:shd w:val="clear" w:color="auto" w:fill="FFFFFF"/>
        </w:rPr>
      </w:pPr>
      <w:r w:rsidRPr="00C61B3B">
        <w:rPr>
          <w:rFonts w:cstheme="minorHAnsi"/>
          <w:color w:val="2B2B2B"/>
          <w:shd w:val="clear" w:color="auto" w:fill="FFFFFF"/>
        </w:rPr>
        <w:t xml:space="preserve">Are children, young people and adults at risk made aware of the organisation’s commitment to safeguarding and who they can contact if they have a </w:t>
      </w:r>
    </w:p>
    <w:p w14:paraId="289EA08A" w14:textId="6366874F" w:rsidR="00CA434B" w:rsidRDefault="00CA434B" w:rsidP="0084229B">
      <w:pPr>
        <w:rPr>
          <w:rFonts w:ascii="Arial" w:hAnsi="Arial" w:cs="Arial"/>
        </w:rPr>
      </w:pPr>
    </w:p>
    <w:p w14:paraId="5A1427E0" w14:textId="79A8EC98" w:rsidR="00B4095F" w:rsidRPr="00D979B8" w:rsidRDefault="00B4095F" w:rsidP="0084229B">
      <w:pPr>
        <w:rPr>
          <w:rFonts w:ascii="Arial" w:hAnsi="Arial" w:cs="Arial"/>
        </w:rPr>
      </w:pPr>
    </w:p>
    <w:sectPr w:rsidR="00B4095F" w:rsidRPr="00D979B8" w:rsidSect="00573F60">
      <w:footerReference w:type="default" r:id="rId26"/>
      <w:pgSz w:w="11906" w:h="16838"/>
      <w:pgMar w:top="284" w:right="849" w:bottom="426" w:left="56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14FB8" w14:textId="77777777" w:rsidR="00712B2F" w:rsidRDefault="00712B2F" w:rsidP="00712B2F">
      <w:pPr>
        <w:spacing w:after="0" w:line="240" w:lineRule="auto"/>
      </w:pPr>
      <w:r>
        <w:separator/>
      </w:r>
    </w:p>
  </w:endnote>
  <w:endnote w:type="continuationSeparator" w:id="0">
    <w:p w14:paraId="7CFA578B" w14:textId="77777777" w:rsidR="00712B2F" w:rsidRDefault="00712B2F" w:rsidP="00712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618456"/>
      <w:docPartObj>
        <w:docPartGallery w:val="Page Numbers (Bottom of Page)"/>
        <w:docPartUnique/>
      </w:docPartObj>
    </w:sdtPr>
    <w:sdtEndPr/>
    <w:sdtContent>
      <w:sdt>
        <w:sdtPr>
          <w:id w:val="-1769616900"/>
          <w:docPartObj>
            <w:docPartGallery w:val="Page Numbers (Top of Page)"/>
            <w:docPartUnique/>
          </w:docPartObj>
        </w:sdtPr>
        <w:sdtEndPr/>
        <w:sdtContent>
          <w:p w14:paraId="645E66AF" w14:textId="28733EB7" w:rsidR="0097417A" w:rsidRDefault="0097417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401E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401EA">
              <w:rPr>
                <w:b/>
                <w:bCs/>
                <w:noProof/>
              </w:rPr>
              <w:t>17</w:t>
            </w:r>
            <w:r>
              <w:rPr>
                <w:b/>
                <w:bCs/>
                <w:sz w:val="24"/>
                <w:szCs w:val="24"/>
              </w:rPr>
              <w:fldChar w:fldCharType="end"/>
            </w:r>
          </w:p>
        </w:sdtContent>
      </w:sdt>
    </w:sdtContent>
  </w:sdt>
  <w:p w14:paraId="561F433A" w14:textId="77777777" w:rsidR="0097417A" w:rsidRDefault="00974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B225F" w14:textId="77777777" w:rsidR="00712B2F" w:rsidRDefault="00712B2F" w:rsidP="00712B2F">
      <w:pPr>
        <w:spacing w:after="0" w:line="240" w:lineRule="auto"/>
      </w:pPr>
      <w:r>
        <w:separator/>
      </w:r>
    </w:p>
  </w:footnote>
  <w:footnote w:type="continuationSeparator" w:id="0">
    <w:p w14:paraId="173A9004" w14:textId="77777777" w:rsidR="00712B2F" w:rsidRDefault="00712B2F" w:rsidP="00712B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85E54"/>
    <w:multiLevelType w:val="multilevel"/>
    <w:tmpl w:val="2474C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A83585"/>
    <w:multiLevelType w:val="multilevel"/>
    <w:tmpl w:val="BFEC3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8B0900"/>
    <w:multiLevelType w:val="hybridMultilevel"/>
    <w:tmpl w:val="E6943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0415F"/>
    <w:multiLevelType w:val="multilevel"/>
    <w:tmpl w:val="1F2E8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A17C1B"/>
    <w:multiLevelType w:val="hybridMultilevel"/>
    <w:tmpl w:val="F11A0806"/>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5" w15:restartNumberingAfterBreak="0">
    <w:nsid w:val="194B1988"/>
    <w:multiLevelType w:val="hybridMultilevel"/>
    <w:tmpl w:val="B1521C4A"/>
    <w:lvl w:ilvl="0" w:tplc="C37C173C">
      <w:start w:val="1"/>
      <w:numFmt w:val="bullet"/>
      <w:lvlText w:val=""/>
      <w:lvlJc w:val="left"/>
      <w:pPr>
        <w:ind w:left="12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660C58"/>
    <w:multiLevelType w:val="hybridMultilevel"/>
    <w:tmpl w:val="760C3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393C73"/>
    <w:multiLevelType w:val="multilevel"/>
    <w:tmpl w:val="AB3C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B859A2"/>
    <w:multiLevelType w:val="hybridMultilevel"/>
    <w:tmpl w:val="D9E0FEB2"/>
    <w:lvl w:ilvl="0" w:tplc="08090001">
      <w:start w:val="1"/>
      <w:numFmt w:val="bullet"/>
      <w:lvlText w:val=""/>
      <w:lvlJc w:val="left"/>
      <w:pPr>
        <w:ind w:left="135" w:hanging="360"/>
      </w:pPr>
      <w:rPr>
        <w:rFonts w:ascii="Symbol" w:hAnsi="Symbol" w:hint="default"/>
      </w:rPr>
    </w:lvl>
    <w:lvl w:ilvl="1" w:tplc="08090003" w:tentative="1">
      <w:start w:val="1"/>
      <w:numFmt w:val="bullet"/>
      <w:lvlText w:val="o"/>
      <w:lvlJc w:val="left"/>
      <w:pPr>
        <w:ind w:left="855" w:hanging="360"/>
      </w:pPr>
      <w:rPr>
        <w:rFonts w:ascii="Courier New" w:hAnsi="Courier New" w:cs="Courier New" w:hint="default"/>
      </w:rPr>
    </w:lvl>
    <w:lvl w:ilvl="2" w:tplc="08090005" w:tentative="1">
      <w:start w:val="1"/>
      <w:numFmt w:val="bullet"/>
      <w:lvlText w:val=""/>
      <w:lvlJc w:val="left"/>
      <w:pPr>
        <w:ind w:left="1575" w:hanging="360"/>
      </w:pPr>
      <w:rPr>
        <w:rFonts w:ascii="Wingdings" w:hAnsi="Wingdings" w:hint="default"/>
      </w:rPr>
    </w:lvl>
    <w:lvl w:ilvl="3" w:tplc="08090001" w:tentative="1">
      <w:start w:val="1"/>
      <w:numFmt w:val="bullet"/>
      <w:lvlText w:val=""/>
      <w:lvlJc w:val="left"/>
      <w:pPr>
        <w:ind w:left="2295" w:hanging="360"/>
      </w:pPr>
      <w:rPr>
        <w:rFonts w:ascii="Symbol" w:hAnsi="Symbol" w:hint="default"/>
      </w:rPr>
    </w:lvl>
    <w:lvl w:ilvl="4" w:tplc="08090003" w:tentative="1">
      <w:start w:val="1"/>
      <w:numFmt w:val="bullet"/>
      <w:lvlText w:val="o"/>
      <w:lvlJc w:val="left"/>
      <w:pPr>
        <w:ind w:left="3015" w:hanging="360"/>
      </w:pPr>
      <w:rPr>
        <w:rFonts w:ascii="Courier New" w:hAnsi="Courier New" w:cs="Courier New" w:hint="default"/>
      </w:rPr>
    </w:lvl>
    <w:lvl w:ilvl="5" w:tplc="08090005" w:tentative="1">
      <w:start w:val="1"/>
      <w:numFmt w:val="bullet"/>
      <w:lvlText w:val=""/>
      <w:lvlJc w:val="left"/>
      <w:pPr>
        <w:ind w:left="3735" w:hanging="360"/>
      </w:pPr>
      <w:rPr>
        <w:rFonts w:ascii="Wingdings" w:hAnsi="Wingdings" w:hint="default"/>
      </w:rPr>
    </w:lvl>
    <w:lvl w:ilvl="6" w:tplc="08090001" w:tentative="1">
      <w:start w:val="1"/>
      <w:numFmt w:val="bullet"/>
      <w:lvlText w:val=""/>
      <w:lvlJc w:val="left"/>
      <w:pPr>
        <w:ind w:left="4455" w:hanging="360"/>
      </w:pPr>
      <w:rPr>
        <w:rFonts w:ascii="Symbol" w:hAnsi="Symbol" w:hint="default"/>
      </w:rPr>
    </w:lvl>
    <w:lvl w:ilvl="7" w:tplc="08090003" w:tentative="1">
      <w:start w:val="1"/>
      <w:numFmt w:val="bullet"/>
      <w:lvlText w:val="o"/>
      <w:lvlJc w:val="left"/>
      <w:pPr>
        <w:ind w:left="5175" w:hanging="360"/>
      </w:pPr>
      <w:rPr>
        <w:rFonts w:ascii="Courier New" w:hAnsi="Courier New" w:cs="Courier New" w:hint="default"/>
      </w:rPr>
    </w:lvl>
    <w:lvl w:ilvl="8" w:tplc="08090005" w:tentative="1">
      <w:start w:val="1"/>
      <w:numFmt w:val="bullet"/>
      <w:lvlText w:val=""/>
      <w:lvlJc w:val="left"/>
      <w:pPr>
        <w:ind w:left="5895" w:hanging="360"/>
      </w:pPr>
      <w:rPr>
        <w:rFonts w:ascii="Wingdings" w:hAnsi="Wingdings" w:hint="default"/>
      </w:rPr>
    </w:lvl>
  </w:abstractNum>
  <w:abstractNum w:abstractNumId="9" w15:restartNumberingAfterBreak="0">
    <w:nsid w:val="232A4DE3"/>
    <w:multiLevelType w:val="hybridMultilevel"/>
    <w:tmpl w:val="68FCE81C"/>
    <w:lvl w:ilvl="0" w:tplc="C37C173C">
      <w:start w:val="1"/>
      <w:numFmt w:val="bullet"/>
      <w:lvlText w:val=""/>
      <w:lvlJc w:val="left"/>
      <w:pPr>
        <w:ind w:left="12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6D4FF6"/>
    <w:multiLevelType w:val="hybridMultilevel"/>
    <w:tmpl w:val="CD56D956"/>
    <w:lvl w:ilvl="0" w:tplc="C37C173C">
      <w:start w:val="1"/>
      <w:numFmt w:val="bullet"/>
      <w:lvlText w:val=""/>
      <w:lvlJc w:val="left"/>
      <w:pPr>
        <w:ind w:left="12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024326"/>
    <w:multiLevelType w:val="multilevel"/>
    <w:tmpl w:val="892E3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7F2D0F"/>
    <w:multiLevelType w:val="hybridMultilevel"/>
    <w:tmpl w:val="BD3C5BE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361E6854"/>
    <w:multiLevelType w:val="hybridMultilevel"/>
    <w:tmpl w:val="5BD45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FC6CF9"/>
    <w:multiLevelType w:val="multilevel"/>
    <w:tmpl w:val="AB6A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A71262"/>
    <w:multiLevelType w:val="hybridMultilevel"/>
    <w:tmpl w:val="CB2E2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C128CA"/>
    <w:multiLevelType w:val="hybridMultilevel"/>
    <w:tmpl w:val="00228CA4"/>
    <w:lvl w:ilvl="0" w:tplc="08090001">
      <w:start w:val="1"/>
      <w:numFmt w:val="bullet"/>
      <w:lvlText w:val=""/>
      <w:lvlJc w:val="left"/>
      <w:pPr>
        <w:ind w:left="135" w:hanging="360"/>
      </w:pPr>
      <w:rPr>
        <w:rFonts w:ascii="Symbol" w:hAnsi="Symbol" w:hint="default"/>
      </w:rPr>
    </w:lvl>
    <w:lvl w:ilvl="1" w:tplc="08090003" w:tentative="1">
      <w:start w:val="1"/>
      <w:numFmt w:val="bullet"/>
      <w:lvlText w:val="o"/>
      <w:lvlJc w:val="left"/>
      <w:pPr>
        <w:ind w:left="855" w:hanging="360"/>
      </w:pPr>
      <w:rPr>
        <w:rFonts w:ascii="Courier New" w:hAnsi="Courier New" w:cs="Courier New" w:hint="default"/>
      </w:rPr>
    </w:lvl>
    <w:lvl w:ilvl="2" w:tplc="08090005" w:tentative="1">
      <w:start w:val="1"/>
      <w:numFmt w:val="bullet"/>
      <w:lvlText w:val=""/>
      <w:lvlJc w:val="left"/>
      <w:pPr>
        <w:ind w:left="1575" w:hanging="360"/>
      </w:pPr>
      <w:rPr>
        <w:rFonts w:ascii="Wingdings" w:hAnsi="Wingdings" w:hint="default"/>
      </w:rPr>
    </w:lvl>
    <w:lvl w:ilvl="3" w:tplc="08090001" w:tentative="1">
      <w:start w:val="1"/>
      <w:numFmt w:val="bullet"/>
      <w:lvlText w:val=""/>
      <w:lvlJc w:val="left"/>
      <w:pPr>
        <w:ind w:left="2295" w:hanging="360"/>
      </w:pPr>
      <w:rPr>
        <w:rFonts w:ascii="Symbol" w:hAnsi="Symbol" w:hint="default"/>
      </w:rPr>
    </w:lvl>
    <w:lvl w:ilvl="4" w:tplc="08090003" w:tentative="1">
      <w:start w:val="1"/>
      <w:numFmt w:val="bullet"/>
      <w:lvlText w:val="o"/>
      <w:lvlJc w:val="left"/>
      <w:pPr>
        <w:ind w:left="3015" w:hanging="360"/>
      </w:pPr>
      <w:rPr>
        <w:rFonts w:ascii="Courier New" w:hAnsi="Courier New" w:cs="Courier New" w:hint="default"/>
      </w:rPr>
    </w:lvl>
    <w:lvl w:ilvl="5" w:tplc="08090005" w:tentative="1">
      <w:start w:val="1"/>
      <w:numFmt w:val="bullet"/>
      <w:lvlText w:val=""/>
      <w:lvlJc w:val="left"/>
      <w:pPr>
        <w:ind w:left="3735" w:hanging="360"/>
      </w:pPr>
      <w:rPr>
        <w:rFonts w:ascii="Wingdings" w:hAnsi="Wingdings" w:hint="default"/>
      </w:rPr>
    </w:lvl>
    <w:lvl w:ilvl="6" w:tplc="08090001" w:tentative="1">
      <w:start w:val="1"/>
      <w:numFmt w:val="bullet"/>
      <w:lvlText w:val=""/>
      <w:lvlJc w:val="left"/>
      <w:pPr>
        <w:ind w:left="4455" w:hanging="360"/>
      </w:pPr>
      <w:rPr>
        <w:rFonts w:ascii="Symbol" w:hAnsi="Symbol" w:hint="default"/>
      </w:rPr>
    </w:lvl>
    <w:lvl w:ilvl="7" w:tplc="08090003" w:tentative="1">
      <w:start w:val="1"/>
      <w:numFmt w:val="bullet"/>
      <w:lvlText w:val="o"/>
      <w:lvlJc w:val="left"/>
      <w:pPr>
        <w:ind w:left="5175" w:hanging="360"/>
      </w:pPr>
      <w:rPr>
        <w:rFonts w:ascii="Courier New" w:hAnsi="Courier New" w:cs="Courier New" w:hint="default"/>
      </w:rPr>
    </w:lvl>
    <w:lvl w:ilvl="8" w:tplc="08090005" w:tentative="1">
      <w:start w:val="1"/>
      <w:numFmt w:val="bullet"/>
      <w:lvlText w:val=""/>
      <w:lvlJc w:val="left"/>
      <w:pPr>
        <w:ind w:left="5895" w:hanging="360"/>
      </w:pPr>
      <w:rPr>
        <w:rFonts w:ascii="Wingdings" w:hAnsi="Wingdings" w:hint="default"/>
      </w:rPr>
    </w:lvl>
  </w:abstractNum>
  <w:abstractNum w:abstractNumId="17" w15:restartNumberingAfterBreak="0">
    <w:nsid w:val="412A17F0"/>
    <w:multiLevelType w:val="hybridMultilevel"/>
    <w:tmpl w:val="33ACD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4C5056"/>
    <w:multiLevelType w:val="multilevel"/>
    <w:tmpl w:val="71BC9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375B61"/>
    <w:multiLevelType w:val="multilevel"/>
    <w:tmpl w:val="BA90D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2E3BB0"/>
    <w:multiLevelType w:val="hybridMultilevel"/>
    <w:tmpl w:val="02385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AA7079"/>
    <w:multiLevelType w:val="multilevel"/>
    <w:tmpl w:val="6180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801638"/>
    <w:multiLevelType w:val="hybridMultilevel"/>
    <w:tmpl w:val="C234ED2C"/>
    <w:lvl w:ilvl="0" w:tplc="C37C173C">
      <w:start w:val="1"/>
      <w:numFmt w:val="bullet"/>
      <w:lvlText w:val=""/>
      <w:lvlJc w:val="left"/>
      <w:pPr>
        <w:ind w:left="12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F50BA6"/>
    <w:multiLevelType w:val="hybridMultilevel"/>
    <w:tmpl w:val="10F0335A"/>
    <w:lvl w:ilvl="0" w:tplc="C37C173C">
      <w:start w:val="1"/>
      <w:numFmt w:val="bullet"/>
      <w:lvlText w:val=""/>
      <w:lvlJc w:val="left"/>
      <w:pPr>
        <w:ind w:left="12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6839F5"/>
    <w:multiLevelType w:val="hybridMultilevel"/>
    <w:tmpl w:val="610A3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837461"/>
    <w:multiLevelType w:val="hybridMultilevel"/>
    <w:tmpl w:val="0D90C570"/>
    <w:lvl w:ilvl="0" w:tplc="08090001">
      <w:start w:val="1"/>
      <w:numFmt w:val="bullet"/>
      <w:lvlText w:val=""/>
      <w:lvlJc w:val="left"/>
      <w:pPr>
        <w:ind w:left="135" w:hanging="360"/>
      </w:pPr>
      <w:rPr>
        <w:rFonts w:ascii="Symbol" w:hAnsi="Symbol" w:hint="default"/>
      </w:rPr>
    </w:lvl>
    <w:lvl w:ilvl="1" w:tplc="08090003" w:tentative="1">
      <w:start w:val="1"/>
      <w:numFmt w:val="bullet"/>
      <w:lvlText w:val="o"/>
      <w:lvlJc w:val="left"/>
      <w:pPr>
        <w:ind w:left="855" w:hanging="360"/>
      </w:pPr>
      <w:rPr>
        <w:rFonts w:ascii="Courier New" w:hAnsi="Courier New" w:cs="Courier New" w:hint="default"/>
      </w:rPr>
    </w:lvl>
    <w:lvl w:ilvl="2" w:tplc="08090005" w:tentative="1">
      <w:start w:val="1"/>
      <w:numFmt w:val="bullet"/>
      <w:lvlText w:val=""/>
      <w:lvlJc w:val="left"/>
      <w:pPr>
        <w:ind w:left="1575" w:hanging="360"/>
      </w:pPr>
      <w:rPr>
        <w:rFonts w:ascii="Wingdings" w:hAnsi="Wingdings" w:hint="default"/>
      </w:rPr>
    </w:lvl>
    <w:lvl w:ilvl="3" w:tplc="08090001" w:tentative="1">
      <w:start w:val="1"/>
      <w:numFmt w:val="bullet"/>
      <w:lvlText w:val=""/>
      <w:lvlJc w:val="left"/>
      <w:pPr>
        <w:ind w:left="2295" w:hanging="360"/>
      </w:pPr>
      <w:rPr>
        <w:rFonts w:ascii="Symbol" w:hAnsi="Symbol" w:hint="default"/>
      </w:rPr>
    </w:lvl>
    <w:lvl w:ilvl="4" w:tplc="08090003" w:tentative="1">
      <w:start w:val="1"/>
      <w:numFmt w:val="bullet"/>
      <w:lvlText w:val="o"/>
      <w:lvlJc w:val="left"/>
      <w:pPr>
        <w:ind w:left="3015" w:hanging="360"/>
      </w:pPr>
      <w:rPr>
        <w:rFonts w:ascii="Courier New" w:hAnsi="Courier New" w:cs="Courier New" w:hint="default"/>
      </w:rPr>
    </w:lvl>
    <w:lvl w:ilvl="5" w:tplc="08090005" w:tentative="1">
      <w:start w:val="1"/>
      <w:numFmt w:val="bullet"/>
      <w:lvlText w:val=""/>
      <w:lvlJc w:val="left"/>
      <w:pPr>
        <w:ind w:left="3735" w:hanging="360"/>
      </w:pPr>
      <w:rPr>
        <w:rFonts w:ascii="Wingdings" w:hAnsi="Wingdings" w:hint="default"/>
      </w:rPr>
    </w:lvl>
    <w:lvl w:ilvl="6" w:tplc="08090001" w:tentative="1">
      <w:start w:val="1"/>
      <w:numFmt w:val="bullet"/>
      <w:lvlText w:val=""/>
      <w:lvlJc w:val="left"/>
      <w:pPr>
        <w:ind w:left="4455" w:hanging="360"/>
      </w:pPr>
      <w:rPr>
        <w:rFonts w:ascii="Symbol" w:hAnsi="Symbol" w:hint="default"/>
      </w:rPr>
    </w:lvl>
    <w:lvl w:ilvl="7" w:tplc="08090003" w:tentative="1">
      <w:start w:val="1"/>
      <w:numFmt w:val="bullet"/>
      <w:lvlText w:val="o"/>
      <w:lvlJc w:val="left"/>
      <w:pPr>
        <w:ind w:left="5175" w:hanging="360"/>
      </w:pPr>
      <w:rPr>
        <w:rFonts w:ascii="Courier New" w:hAnsi="Courier New" w:cs="Courier New" w:hint="default"/>
      </w:rPr>
    </w:lvl>
    <w:lvl w:ilvl="8" w:tplc="08090005" w:tentative="1">
      <w:start w:val="1"/>
      <w:numFmt w:val="bullet"/>
      <w:lvlText w:val=""/>
      <w:lvlJc w:val="left"/>
      <w:pPr>
        <w:ind w:left="5895" w:hanging="360"/>
      </w:pPr>
      <w:rPr>
        <w:rFonts w:ascii="Wingdings" w:hAnsi="Wingdings" w:hint="default"/>
      </w:rPr>
    </w:lvl>
  </w:abstractNum>
  <w:abstractNum w:abstractNumId="26" w15:restartNumberingAfterBreak="0">
    <w:nsid w:val="58F91937"/>
    <w:multiLevelType w:val="hybridMultilevel"/>
    <w:tmpl w:val="3430922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7" w15:restartNumberingAfterBreak="0">
    <w:nsid w:val="5A401AB6"/>
    <w:multiLevelType w:val="hybridMultilevel"/>
    <w:tmpl w:val="FAF4FE0A"/>
    <w:lvl w:ilvl="0" w:tplc="08090001">
      <w:start w:val="1"/>
      <w:numFmt w:val="bullet"/>
      <w:lvlText w:val=""/>
      <w:lvlJc w:val="left"/>
      <w:pPr>
        <w:ind w:left="135" w:hanging="360"/>
      </w:pPr>
      <w:rPr>
        <w:rFonts w:ascii="Symbol" w:hAnsi="Symbol" w:hint="default"/>
      </w:rPr>
    </w:lvl>
    <w:lvl w:ilvl="1" w:tplc="08090003">
      <w:start w:val="1"/>
      <w:numFmt w:val="bullet"/>
      <w:lvlText w:val="o"/>
      <w:lvlJc w:val="left"/>
      <w:pPr>
        <w:ind w:left="855" w:hanging="360"/>
      </w:pPr>
      <w:rPr>
        <w:rFonts w:ascii="Courier New" w:hAnsi="Courier New" w:cs="Courier New" w:hint="default"/>
      </w:rPr>
    </w:lvl>
    <w:lvl w:ilvl="2" w:tplc="08090005" w:tentative="1">
      <w:start w:val="1"/>
      <w:numFmt w:val="bullet"/>
      <w:lvlText w:val=""/>
      <w:lvlJc w:val="left"/>
      <w:pPr>
        <w:ind w:left="1575" w:hanging="360"/>
      </w:pPr>
      <w:rPr>
        <w:rFonts w:ascii="Wingdings" w:hAnsi="Wingdings" w:hint="default"/>
      </w:rPr>
    </w:lvl>
    <w:lvl w:ilvl="3" w:tplc="08090001" w:tentative="1">
      <w:start w:val="1"/>
      <w:numFmt w:val="bullet"/>
      <w:lvlText w:val=""/>
      <w:lvlJc w:val="left"/>
      <w:pPr>
        <w:ind w:left="2295" w:hanging="360"/>
      </w:pPr>
      <w:rPr>
        <w:rFonts w:ascii="Symbol" w:hAnsi="Symbol" w:hint="default"/>
      </w:rPr>
    </w:lvl>
    <w:lvl w:ilvl="4" w:tplc="08090003" w:tentative="1">
      <w:start w:val="1"/>
      <w:numFmt w:val="bullet"/>
      <w:lvlText w:val="o"/>
      <w:lvlJc w:val="left"/>
      <w:pPr>
        <w:ind w:left="3015" w:hanging="360"/>
      </w:pPr>
      <w:rPr>
        <w:rFonts w:ascii="Courier New" w:hAnsi="Courier New" w:cs="Courier New" w:hint="default"/>
      </w:rPr>
    </w:lvl>
    <w:lvl w:ilvl="5" w:tplc="08090005" w:tentative="1">
      <w:start w:val="1"/>
      <w:numFmt w:val="bullet"/>
      <w:lvlText w:val=""/>
      <w:lvlJc w:val="left"/>
      <w:pPr>
        <w:ind w:left="3735" w:hanging="360"/>
      </w:pPr>
      <w:rPr>
        <w:rFonts w:ascii="Wingdings" w:hAnsi="Wingdings" w:hint="default"/>
      </w:rPr>
    </w:lvl>
    <w:lvl w:ilvl="6" w:tplc="08090001" w:tentative="1">
      <w:start w:val="1"/>
      <w:numFmt w:val="bullet"/>
      <w:lvlText w:val=""/>
      <w:lvlJc w:val="left"/>
      <w:pPr>
        <w:ind w:left="4455" w:hanging="360"/>
      </w:pPr>
      <w:rPr>
        <w:rFonts w:ascii="Symbol" w:hAnsi="Symbol" w:hint="default"/>
      </w:rPr>
    </w:lvl>
    <w:lvl w:ilvl="7" w:tplc="08090003" w:tentative="1">
      <w:start w:val="1"/>
      <w:numFmt w:val="bullet"/>
      <w:lvlText w:val="o"/>
      <w:lvlJc w:val="left"/>
      <w:pPr>
        <w:ind w:left="5175" w:hanging="360"/>
      </w:pPr>
      <w:rPr>
        <w:rFonts w:ascii="Courier New" w:hAnsi="Courier New" w:cs="Courier New" w:hint="default"/>
      </w:rPr>
    </w:lvl>
    <w:lvl w:ilvl="8" w:tplc="08090005" w:tentative="1">
      <w:start w:val="1"/>
      <w:numFmt w:val="bullet"/>
      <w:lvlText w:val=""/>
      <w:lvlJc w:val="left"/>
      <w:pPr>
        <w:ind w:left="5895" w:hanging="360"/>
      </w:pPr>
      <w:rPr>
        <w:rFonts w:ascii="Wingdings" w:hAnsi="Wingdings" w:hint="default"/>
      </w:rPr>
    </w:lvl>
  </w:abstractNum>
  <w:abstractNum w:abstractNumId="28" w15:restartNumberingAfterBreak="0">
    <w:nsid w:val="5F120F2D"/>
    <w:multiLevelType w:val="hybridMultilevel"/>
    <w:tmpl w:val="BA282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203736"/>
    <w:multiLevelType w:val="hybridMultilevel"/>
    <w:tmpl w:val="AFA6FF94"/>
    <w:lvl w:ilvl="0" w:tplc="08090001">
      <w:start w:val="1"/>
      <w:numFmt w:val="bullet"/>
      <w:lvlText w:val=""/>
      <w:lvlJc w:val="left"/>
      <w:pPr>
        <w:ind w:left="135" w:hanging="360"/>
      </w:pPr>
      <w:rPr>
        <w:rFonts w:ascii="Symbol" w:hAnsi="Symbol" w:hint="default"/>
      </w:rPr>
    </w:lvl>
    <w:lvl w:ilvl="1" w:tplc="08090003">
      <w:start w:val="1"/>
      <w:numFmt w:val="bullet"/>
      <w:lvlText w:val="o"/>
      <w:lvlJc w:val="left"/>
      <w:pPr>
        <w:ind w:left="855" w:hanging="360"/>
      </w:pPr>
      <w:rPr>
        <w:rFonts w:ascii="Courier New" w:hAnsi="Courier New" w:cs="Courier New" w:hint="default"/>
      </w:rPr>
    </w:lvl>
    <w:lvl w:ilvl="2" w:tplc="08090005" w:tentative="1">
      <w:start w:val="1"/>
      <w:numFmt w:val="bullet"/>
      <w:lvlText w:val=""/>
      <w:lvlJc w:val="left"/>
      <w:pPr>
        <w:ind w:left="1575" w:hanging="360"/>
      </w:pPr>
      <w:rPr>
        <w:rFonts w:ascii="Wingdings" w:hAnsi="Wingdings" w:hint="default"/>
      </w:rPr>
    </w:lvl>
    <w:lvl w:ilvl="3" w:tplc="08090001" w:tentative="1">
      <w:start w:val="1"/>
      <w:numFmt w:val="bullet"/>
      <w:lvlText w:val=""/>
      <w:lvlJc w:val="left"/>
      <w:pPr>
        <w:ind w:left="2295" w:hanging="360"/>
      </w:pPr>
      <w:rPr>
        <w:rFonts w:ascii="Symbol" w:hAnsi="Symbol" w:hint="default"/>
      </w:rPr>
    </w:lvl>
    <w:lvl w:ilvl="4" w:tplc="08090003" w:tentative="1">
      <w:start w:val="1"/>
      <w:numFmt w:val="bullet"/>
      <w:lvlText w:val="o"/>
      <w:lvlJc w:val="left"/>
      <w:pPr>
        <w:ind w:left="3015" w:hanging="360"/>
      </w:pPr>
      <w:rPr>
        <w:rFonts w:ascii="Courier New" w:hAnsi="Courier New" w:cs="Courier New" w:hint="default"/>
      </w:rPr>
    </w:lvl>
    <w:lvl w:ilvl="5" w:tplc="08090005" w:tentative="1">
      <w:start w:val="1"/>
      <w:numFmt w:val="bullet"/>
      <w:lvlText w:val=""/>
      <w:lvlJc w:val="left"/>
      <w:pPr>
        <w:ind w:left="3735" w:hanging="360"/>
      </w:pPr>
      <w:rPr>
        <w:rFonts w:ascii="Wingdings" w:hAnsi="Wingdings" w:hint="default"/>
      </w:rPr>
    </w:lvl>
    <w:lvl w:ilvl="6" w:tplc="08090001" w:tentative="1">
      <w:start w:val="1"/>
      <w:numFmt w:val="bullet"/>
      <w:lvlText w:val=""/>
      <w:lvlJc w:val="left"/>
      <w:pPr>
        <w:ind w:left="4455" w:hanging="360"/>
      </w:pPr>
      <w:rPr>
        <w:rFonts w:ascii="Symbol" w:hAnsi="Symbol" w:hint="default"/>
      </w:rPr>
    </w:lvl>
    <w:lvl w:ilvl="7" w:tplc="08090003" w:tentative="1">
      <w:start w:val="1"/>
      <w:numFmt w:val="bullet"/>
      <w:lvlText w:val="o"/>
      <w:lvlJc w:val="left"/>
      <w:pPr>
        <w:ind w:left="5175" w:hanging="360"/>
      </w:pPr>
      <w:rPr>
        <w:rFonts w:ascii="Courier New" w:hAnsi="Courier New" w:cs="Courier New" w:hint="default"/>
      </w:rPr>
    </w:lvl>
    <w:lvl w:ilvl="8" w:tplc="08090005" w:tentative="1">
      <w:start w:val="1"/>
      <w:numFmt w:val="bullet"/>
      <w:lvlText w:val=""/>
      <w:lvlJc w:val="left"/>
      <w:pPr>
        <w:ind w:left="5895" w:hanging="360"/>
      </w:pPr>
      <w:rPr>
        <w:rFonts w:ascii="Wingdings" w:hAnsi="Wingdings" w:hint="default"/>
      </w:rPr>
    </w:lvl>
  </w:abstractNum>
  <w:abstractNum w:abstractNumId="30" w15:restartNumberingAfterBreak="0">
    <w:nsid w:val="74233F8B"/>
    <w:multiLevelType w:val="multilevel"/>
    <w:tmpl w:val="0EF0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4496E41"/>
    <w:multiLevelType w:val="hybridMultilevel"/>
    <w:tmpl w:val="05BAF760"/>
    <w:lvl w:ilvl="0" w:tplc="C37C173C">
      <w:start w:val="1"/>
      <w:numFmt w:val="bullet"/>
      <w:lvlText w:val=""/>
      <w:lvlJc w:val="left"/>
      <w:pPr>
        <w:ind w:left="12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E51268"/>
    <w:multiLevelType w:val="hybridMultilevel"/>
    <w:tmpl w:val="9768E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AB5B0B"/>
    <w:multiLevelType w:val="hybridMultilevel"/>
    <w:tmpl w:val="9B187548"/>
    <w:lvl w:ilvl="0" w:tplc="C37C173C">
      <w:start w:val="1"/>
      <w:numFmt w:val="bullet"/>
      <w:lvlText w:val=""/>
      <w:lvlJc w:val="left"/>
      <w:pPr>
        <w:ind w:left="12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6F2866"/>
    <w:multiLevelType w:val="multilevel"/>
    <w:tmpl w:val="127A31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E2C3BFD"/>
    <w:multiLevelType w:val="hybridMultilevel"/>
    <w:tmpl w:val="2D708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30"/>
  </w:num>
  <w:num w:numId="4">
    <w:abstractNumId w:val="0"/>
  </w:num>
  <w:num w:numId="5">
    <w:abstractNumId w:val="34"/>
  </w:num>
  <w:num w:numId="6">
    <w:abstractNumId w:val="3"/>
  </w:num>
  <w:num w:numId="7">
    <w:abstractNumId w:val="4"/>
  </w:num>
  <w:num w:numId="8">
    <w:abstractNumId w:val="24"/>
  </w:num>
  <w:num w:numId="9">
    <w:abstractNumId w:val="35"/>
  </w:num>
  <w:num w:numId="10">
    <w:abstractNumId w:val="26"/>
  </w:num>
  <w:num w:numId="11">
    <w:abstractNumId w:val="16"/>
  </w:num>
  <w:num w:numId="12">
    <w:abstractNumId w:val="27"/>
  </w:num>
  <w:num w:numId="13">
    <w:abstractNumId w:val="8"/>
  </w:num>
  <w:num w:numId="14">
    <w:abstractNumId w:val="25"/>
  </w:num>
  <w:num w:numId="15">
    <w:abstractNumId w:val="29"/>
  </w:num>
  <w:num w:numId="16">
    <w:abstractNumId w:val="12"/>
  </w:num>
  <w:num w:numId="17">
    <w:abstractNumId w:val="15"/>
  </w:num>
  <w:num w:numId="18">
    <w:abstractNumId w:val="32"/>
  </w:num>
  <w:num w:numId="19">
    <w:abstractNumId w:val="22"/>
  </w:num>
  <w:num w:numId="20">
    <w:abstractNumId w:val="14"/>
  </w:num>
  <w:num w:numId="21">
    <w:abstractNumId w:val="9"/>
  </w:num>
  <w:num w:numId="22">
    <w:abstractNumId w:val="10"/>
  </w:num>
  <w:num w:numId="23">
    <w:abstractNumId w:val="31"/>
  </w:num>
  <w:num w:numId="24">
    <w:abstractNumId w:val="33"/>
  </w:num>
  <w:num w:numId="25">
    <w:abstractNumId w:val="21"/>
  </w:num>
  <w:num w:numId="26">
    <w:abstractNumId w:val="5"/>
  </w:num>
  <w:num w:numId="27">
    <w:abstractNumId w:val="23"/>
  </w:num>
  <w:num w:numId="28">
    <w:abstractNumId w:val="11"/>
  </w:num>
  <w:num w:numId="29">
    <w:abstractNumId w:val="19"/>
  </w:num>
  <w:num w:numId="30">
    <w:abstractNumId w:val="18"/>
  </w:num>
  <w:num w:numId="31">
    <w:abstractNumId w:val="20"/>
  </w:num>
  <w:num w:numId="32">
    <w:abstractNumId w:val="17"/>
  </w:num>
  <w:num w:numId="33">
    <w:abstractNumId w:val="28"/>
  </w:num>
  <w:num w:numId="34">
    <w:abstractNumId w:val="6"/>
  </w:num>
  <w:num w:numId="35">
    <w:abstractNumId w:val="13"/>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34B"/>
    <w:rsid w:val="000253E4"/>
    <w:rsid w:val="00030260"/>
    <w:rsid w:val="00061C40"/>
    <w:rsid w:val="0009516B"/>
    <w:rsid w:val="000C3008"/>
    <w:rsid w:val="000E4169"/>
    <w:rsid w:val="00112862"/>
    <w:rsid w:val="001629CF"/>
    <w:rsid w:val="00170016"/>
    <w:rsid w:val="001D01AC"/>
    <w:rsid w:val="001F53DE"/>
    <w:rsid w:val="00244ED1"/>
    <w:rsid w:val="00246011"/>
    <w:rsid w:val="00287C3A"/>
    <w:rsid w:val="002933DB"/>
    <w:rsid w:val="002D3F7F"/>
    <w:rsid w:val="003426CF"/>
    <w:rsid w:val="003A5810"/>
    <w:rsid w:val="003C1812"/>
    <w:rsid w:val="003D0127"/>
    <w:rsid w:val="003F2BD3"/>
    <w:rsid w:val="00423218"/>
    <w:rsid w:val="00457C89"/>
    <w:rsid w:val="004B0427"/>
    <w:rsid w:val="004C006D"/>
    <w:rsid w:val="00573F60"/>
    <w:rsid w:val="005F35BD"/>
    <w:rsid w:val="00611D01"/>
    <w:rsid w:val="00691909"/>
    <w:rsid w:val="006A53FC"/>
    <w:rsid w:val="006B3F6E"/>
    <w:rsid w:val="00712B2F"/>
    <w:rsid w:val="007312CE"/>
    <w:rsid w:val="00732F64"/>
    <w:rsid w:val="007B7DAC"/>
    <w:rsid w:val="007C50F4"/>
    <w:rsid w:val="007E51E7"/>
    <w:rsid w:val="00826F21"/>
    <w:rsid w:val="0084229B"/>
    <w:rsid w:val="00847CCF"/>
    <w:rsid w:val="008508F2"/>
    <w:rsid w:val="008C45A8"/>
    <w:rsid w:val="009118D2"/>
    <w:rsid w:val="00922BD2"/>
    <w:rsid w:val="00946F07"/>
    <w:rsid w:val="00956B46"/>
    <w:rsid w:val="0097417A"/>
    <w:rsid w:val="00983F7A"/>
    <w:rsid w:val="0099475D"/>
    <w:rsid w:val="00997880"/>
    <w:rsid w:val="00A03CE3"/>
    <w:rsid w:val="00A230AA"/>
    <w:rsid w:val="00A36674"/>
    <w:rsid w:val="00A9440A"/>
    <w:rsid w:val="00AE1084"/>
    <w:rsid w:val="00B11635"/>
    <w:rsid w:val="00B4095F"/>
    <w:rsid w:val="00B52648"/>
    <w:rsid w:val="00B54212"/>
    <w:rsid w:val="00B933D9"/>
    <w:rsid w:val="00BA7A05"/>
    <w:rsid w:val="00C54B5B"/>
    <w:rsid w:val="00C56259"/>
    <w:rsid w:val="00C61B3B"/>
    <w:rsid w:val="00CA434B"/>
    <w:rsid w:val="00CA596B"/>
    <w:rsid w:val="00CC0101"/>
    <w:rsid w:val="00CD6E41"/>
    <w:rsid w:val="00D04212"/>
    <w:rsid w:val="00D73A4C"/>
    <w:rsid w:val="00D82B62"/>
    <w:rsid w:val="00D979B8"/>
    <w:rsid w:val="00DE13FC"/>
    <w:rsid w:val="00E77BAC"/>
    <w:rsid w:val="00E87E8F"/>
    <w:rsid w:val="00E96DFB"/>
    <w:rsid w:val="00ED0C07"/>
    <w:rsid w:val="00EE1FDF"/>
    <w:rsid w:val="00EE306F"/>
    <w:rsid w:val="00F2422A"/>
    <w:rsid w:val="00F401EA"/>
    <w:rsid w:val="00F721A0"/>
    <w:rsid w:val="00F76B72"/>
    <w:rsid w:val="00F8496F"/>
    <w:rsid w:val="00FC6471"/>
    <w:rsid w:val="00FF6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5EAF3"/>
  <w15:chartTrackingRefBased/>
  <w15:docId w15:val="{AECEFADD-88D5-42F6-9CD8-58964D289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2BD3"/>
    <w:rPr>
      <w:strike w:val="0"/>
      <w:dstrike w:val="0"/>
      <w:color w:val="2B2B2B"/>
      <w:u w:val="none"/>
      <w:effect w:val="none"/>
      <w:shd w:val="clear" w:color="auto" w:fill="auto"/>
    </w:rPr>
  </w:style>
  <w:style w:type="paragraph" w:styleId="ListParagraph">
    <w:name w:val="List Paragraph"/>
    <w:basedOn w:val="Normal"/>
    <w:uiPriority w:val="34"/>
    <w:qFormat/>
    <w:rsid w:val="009118D2"/>
    <w:pPr>
      <w:ind w:left="720"/>
      <w:contextualSpacing/>
    </w:pPr>
  </w:style>
  <w:style w:type="table" w:styleId="TableGrid">
    <w:name w:val="Table Grid"/>
    <w:basedOn w:val="TableNormal"/>
    <w:uiPriority w:val="39"/>
    <w:rsid w:val="001D0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26CF"/>
    <w:rPr>
      <w:sz w:val="16"/>
      <w:szCs w:val="16"/>
    </w:rPr>
  </w:style>
  <w:style w:type="paragraph" w:styleId="CommentText">
    <w:name w:val="annotation text"/>
    <w:basedOn w:val="Normal"/>
    <w:link w:val="CommentTextChar"/>
    <w:uiPriority w:val="99"/>
    <w:semiHidden/>
    <w:unhideWhenUsed/>
    <w:rsid w:val="003426CF"/>
    <w:pPr>
      <w:spacing w:line="240" w:lineRule="auto"/>
    </w:pPr>
    <w:rPr>
      <w:sz w:val="20"/>
      <w:szCs w:val="20"/>
    </w:rPr>
  </w:style>
  <w:style w:type="character" w:customStyle="1" w:styleId="CommentTextChar">
    <w:name w:val="Comment Text Char"/>
    <w:basedOn w:val="DefaultParagraphFont"/>
    <w:link w:val="CommentText"/>
    <w:uiPriority w:val="99"/>
    <w:semiHidden/>
    <w:rsid w:val="003426CF"/>
    <w:rPr>
      <w:sz w:val="20"/>
      <w:szCs w:val="20"/>
    </w:rPr>
  </w:style>
  <w:style w:type="paragraph" w:styleId="CommentSubject">
    <w:name w:val="annotation subject"/>
    <w:basedOn w:val="CommentText"/>
    <w:next w:val="CommentText"/>
    <w:link w:val="CommentSubjectChar"/>
    <w:uiPriority w:val="99"/>
    <w:semiHidden/>
    <w:unhideWhenUsed/>
    <w:rsid w:val="003426CF"/>
    <w:rPr>
      <w:b/>
      <w:bCs/>
    </w:rPr>
  </w:style>
  <w:style w:type="character" w:customStyle="1" w:styleId="CommentSubjectChar">
    <w:name w:val="Comment Subject Char"/>
    <w:basedOn w:val="CommentTextChar"/>
    <w:link w:val="CommentSubject"/>
    <w:uiPriority w:val="99"/>
    <w:semiHidden/>
    <w:rsid w:val="003426CF"/>
    <w:rPr>
      <w:b/>
      <w:bCs/>
      <w:sz w:val="20"/>
      <w:szCs w:val="20"/>
    </w:rPr>
  </w:style>
  <w:style w:type="paragraph" w:styleId="NoSpacing">
    <w:name w:val="No Spacing"/>
    <w:link w:val="NoSpacingChar"/>
    <w:uiPriority w:val="1"/>
    <w:qFormat/>
    <w:rsid w:val="008C45A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C45A8"/>
    <w:rPr>
      <w:rFonts w:eastAsiaTheme="minorEastAsia"/>
      <w:lang w:val="en-US"/>
    </w:rPr>
  </w:style>
  <w:style w:type="character" w:styleId="FollowedHyperlink">
    <w:name w:val="FollowedHyperlink"/>
    <w:basedOn w:val="DefaultParagraphFont"/>
    <w:uiPriority w:val="99"/>
    <w:semiHidden/>
    <w:unhideWhenUsed/>
    <w:rsid w:val="008C45A8"/>
    <w:rPr>
      <w:color w:val="954F72" w:themeColor="followedHyperlink"/>
      <w:u w:val="single"/>
    </w:rPr>
  </w:style>
  <w:style w:type="paragraph" w:styleId="Header">
    <w:name w:val="header"/>
    <w:basedOn w:val="Normal"/>
    <w:link w:val="HeaderChar"/>
    <w:uiPriority w:val="99"/>
    <w:unhideWhenUsed/>
    <w:rsid w:val="00712B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B2F"/>
  </w:style>
  <w:style w:type="paragraph" w:styleId="Footer">
    <w:name w:val="footer"/>
    <w:basedOn w:val="Normal"/>
    <w:link w:val="FooterChar"/>
    <w:uiPriority w:val="99"/>
    <w:unhideWhenUsed/>
    <w:rsid w:val="00712B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B2F"/>
  </w:style>
  <w:style w:type="paragraph" w:styleId="BalloonText">
    <w:name w:val="Balloon Text"/>
    <w:basedOn w:val="Normal"/>
    <w:link w:val="BalloonTextChar"/>
    <w:uiPriority w:val="99"/>
    <w:semiHidden/>
    <w:unhideWhenUsed/>
    <w:rsid w:val="00244E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E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62578">
      <w:bodyDiv w:val="1"/>
      <w:marLeft w:val="0"/>
      <w:marRight w:val="0"/>
      <w:marTop w:val="0"/>
      <w:marBottom w:val="0"/>
      <w:divBdr>
        <w:top w:val="none" w:sz="0" w:space="0" w:color="auto"/>
        <w:left w:val="none" w:sz="0" w:space="0" w:color="auto"/>
        <w:bottom w:val="none" w:sz="0" w:space="0" w:color="auto"/>
        <w:right w:val="none" w:sz="0" w:space="0" w:color="auto"/>
      </w:divBdr>
      <w:divsChild>
        <w:div w:id="839855257">
          <w:marLeft w:val="0"/>
          <w:marRight w:val="0"/>
          <w:marTop w:val="0"/>
          <w:marBottom w:val="0"/>
          <w:divBdr>
            <w:top w:val="none" w:sz="0" w:space="0" w:color="auto"/>
            <w:left w:val="none" w:sz="0" w:space="0" w:color="auto"/>
            <w:bottom w:val="none" w:sz="0" w:space="0" w:color="auto"/>
            <w:right w:val="none" w:sz="0" w:space="0" w:color="auto"/>
          </w:divBdr>
          <w:divsChild>
            <w:div w:id="1799448785">
              <w:marLeft w:val="0"/>
              <w:marRight w:val="0"/>
              <w:marTop w:val="100"/>
              <w:marBottom w:val="100"/>
              <w:divBdr>
                <w:top w:val="none" w:sz="0" w:space="0" w:color="auto"/>
                <w:left w:val="none" w:sz="0" w:space="0" w:color="auto"/>
                <w:bottom w:val="none" w:sz="0" w:space="0" w:color="auto"/>
                <w:right w:val="none" w:sz="0" w:space="0" w:color="auto"/>
              </w:divBdr>
              <w:divsChild>
                <w:div w:id="1618179737">
                  <w:marLeft w:val="-225"/>
                  <w:marRight w:val="-225"/>
                  <w:marTop w:val="0"/>
                  <w:marBottom w:val="0"/>
                  <w:divBdr>
                    <w:top w:val="none" w:sz="0" w:space="0" w:color="auto"/>
                    <w:left w:val="none" w:sz="0" w:space="0" w:color="auto"/>
                    <w:bottom w:val="none" w:sz="0" w:space="0" w:color="auto"/>
                    <w:right w:val="none" w:sz="0" w:space="0" w:color="auto"/>
                  </w:divBdr>
                  <w:divsChild>
                    <w:div w:id="1312714952">
                      <w:marLeft w:val="0"/>
                      <w:marRight w:val="0"/>
                      <w:marTop w:val="0"/>
                      <w:marBottom w:val="0"/>
                      <w:divBdr>
                        <w:top w:val="none" w:sz="0" w:space="0" w:color="auto"/>
                        <w:left w:val="none" w:sz="0" w:space="0" w:color="auto"/>
                        <w:bottom w:val="none" w:sz="0" w:space="0" w:color="auto"/>
                        <w:right w:val="none" w:sz="0" w:space="0" w:color="auto"/>
                      </w:divBdr>
                      <w:divsChild>
                        <w:div w:id="757215170">
                          <w:marLeft w:val="0"/>
                          <w:marRight w:val="0"/>
                          <w:marTop w:val="0"/>
                          <w:marBottom w:val="0"/>
                          <w:divBdr>
                            <w:top w:val="none" w:sz="0" w:space="0" w:color="auto"/>
                            <w:left w:val="none" w:sz="0" w:space="0" w:color="auto"/>
                            <w:bottom w:val="none" w:sz="0" w:space="0" w:color="auto"/>
                            <w:right w:val="none" w:sz="0" w:space="0" w:color="auto"/>
                          </w:divBdr>
                          <w:divsChild>
                            <w:div w:id="964896451">
                              <w:marLeft w:val="0"/>
                              <w:marRight w:val="0"/>
                              <w:marTop w:val="0"/>
                              <w:marBottom w:val="0"/>
                              <w:divBdr>
                                <w:top w:val="none" w:sz="0" w:space="0" w:color="auto"/>
                                <w:left w:val="none" w:sz="0" w:space="0" w:color="auto"/>
                                <w:bottom w:val="none" w:sz="0" w:space="0" w:color="auto"/>
                                <w:right w:val="none" w:sz="0" w:space="0" w:color="auto"/>
                              </w:divBdr>
                              <w:divsChild>
                                <w:div w:id="1834759143">
                                  <w:marLeft w:val="0"/>
                                  <w:marRight w:val="0"/>
                                  <w:marTop w:val="0"/>
                                  <w:marBottom w:val="0"/>
                                  <w:divBdr>
                                    <w:top w:val="none" w:sz="0" w:space="0" w:color="auto"/>
                                    <w:left w:val="none" w:sz="0" w:space="0" w:color="auto"/>
                                    <w:bottom w:val="none" w:sz="0" w:space="0" w:color="auto"/>
                                    <w:right w:val="none" w:sz="0" w:space="0" w:color="auto"/>
                                  </w:divBdr>
                                  <w:divsChild>
                                    <w:div w:id="513571231">
                                      <w:marLeft w:val="0"/>
                                      <w:marRight w:val="0"/>
                                      <w:marTop w:val="0"/>
                                      <w:marBottom w:val="0"/>
                                      <w:divBdr>
                                        <w:top w:val="none" w:sz="0" w:space="0" w:color="auto"/>
                                        <w:left w:val="none" w:sz="0" w:space="0" w:color="auto"/>
                                        <w:bottom w:val="none" w:sz="0" w:space="0" w:color="auto"/>
                                        <w:right w:val="none" w:sz="0" w:space="0" w:color="auto"/>
                                      </w:divBdr>
                                      <w:divsChild>
                                        <w:div w:id="1673993576">
                                          <w:marLeft w:val="0"/>
                                          <w:marRight w:val="0"/>
                                          <w:marTop w:val="0"/>
                                          <w:marBottom w:val="0"/>
                                          <w:divBdr>
                                            <w:top w:val="none" w:sz="0" w:space="0" w:color="auto"/>
                                            <w:left w:val="none" w:sz="0" w:space="0" w:color="auto"/>
                                            <w:bottom w:val="none" w:sz="0" w:space="0" w:color="auto"/>
                                            <w:right w:val="none" w:sz="0" w:space="0" w:color="auto"/>
                                          </w:divBdr>
                                          <w:divsChild>
                                            <w:div w:id="1199853260">
                                              <w:marLeft w:val="0"/>
                                              <w:marRight w:val="0"/>
                                              <w:marTop w:val="0"/>
                                              <w:marBottom w:val="0"/>
                                              <w:divBdr>
                                                <w:top w:val="none" w:sz="0" w:space="0" w:color="auto"/>
                                                <w:left w:val="none" w:sz="0" w:space="0" w:color="auto"/>
                                                <w:bottom w:val="none" w:sz="0" w:space="0" w:color="auto"/>
                                                <w:right w:val="none" w:sz="0" w:space="0" w:color="auto"/>
                                              </w:divBdr>
                                            </w:div>
                                            <w:div w:id="4444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4330988">
      <w:bodyDiv w:val="1"/>
      <w:marLeft w:val="0"/>
      <w:marRight w:val="0"/>
      <w:marTop w:val="0"/>
      <w:marBottom w:val="0"/>
      <w:divBdr>
        <w:top w:val="none" w:sz="0" w:space="0" w:color="auto"/>
        <w:left w:val="none" w:sz="0" w:space="0" w:color="auto"/>
        <w:bottom w:val="none" w:sz="0" w:space="0" w:color="auto"/>
        <w:right w:val="none" w:sz="0" w:space="0" w:color="auto"/>
      </w:divBdr>
    </w:div>
    <w:div w:id="515583989">
      <w:bodyDiv w:val="1"/>
      <w:marLeft w:val="0"/>
      <w:marRight w:val="0"/>
      <w:marTop w:val="0"/>
      <w:marBottom w:val="0"/>
      <w:divBdr>
        <w:top w:val="none" w:sz="0" w:space="0" w:color="auto"/>
        <w:left w:val="none" w:sz="0" w:space="0" w:color="auto"/>
        <w:bottom w:val="none" w:sz="0" w:space="0" w:color="auto"/>
        <w:right w:val="none" w:sz="0" w:space="0" w:color="auto"/>
      </w:divBdr>
      <w:divsChild>
        <w:div w:id="1064794244">
          <w:marLeft w:val="0"/>
          <w:marRight w:val="0"/>
          <w:marTop w:val="0"/>
          <w:marBottom w:val="0"/>
          <w:divBdr>
            <w:top w:val="none" w:sz="0" w:space="0" w:color="auto"/>
            <w:left w:val="none" w:sz="0" w:space="0" w:color="auto"/>
            <w:bottom w:val="none" w:sz="0" w:space="0" w:color="auto"/>
            <w:right w:val="none" w:sz="0" w:space="0" w:color="auto"/>
          </w:divBdr>
          <w:divsChild>
            <w:div w:id="479882266">
              <w:marLeft w:val="0"/>
              <w:marRight w:val="0"/>
              <w:marTop w:val="100"/>
              <w:marBottom w:val="100"/>
              <w:divBdr>
                <w:top w:val="none" w:sz="0" w:space="0" w:color="auto"/>
                <w:left w:val="none" w:sz="0" w:space="0" w:color="auto"/>
                <w:bottom w:val="none" w:sz="0" w:space="0" w:color="auto"/>
                <w:right w:val="none" w:sz="0" w:space="0" w:color="auto"/>
              </w:divBdr>
              <w:divsChild>
                <w:div w:id="2024474448">
                  <w:marLeft w:val="-225"/>
                  <w:marRight w:val="-225"/>
                  <w:marTop w:val="0"/>
                  <w:marBottom w:val="0"/>
                  <w:divBdr>
                    <w:top w:val="none" w:sz="0" w:space="0" w:color="auto"/>
                    <w:left w:val="none" w:sz="0" w:space="0" w:color="auto"/>
                    <w:bottom w:val="none" w:sz="0" w:space="0" w:color="auto"/>
                    <w:right w:val="none" w:sz="0" w:space="0" w:color="auto"/>
                  </w:divBdr>
                  <w:divsChild>
                    <w:div w:id="1881093307">
                      <w:marLeft w:val="0"/>
                      <w:marRight w:val="0"/>
                      <w:marTop w:val="0"/>
                      <w:marBottom w:val="0"/>
                      <w:divBdr>
                        <w:top w:val="none" w:sz="0" w:space="0" w:color="auto"/>
                        <w:left w:val="none" w:sz="0" w:space="0" w:color="auto"/>
                        <w:bottom w:val="none" w:sz="0" w:space="0" w:color="auto"/>
                        <w:right w:val="none" w:sz="0" w:space="0" w:color="auto"/>
                      </w:divBdr>
                      <w:divsChild>
                        <w:div w:id="1004745104">
                          <w:marLeft w:val="0"/>
                          <w:marRight w:val="0"/>
                          <w:marTop w:val="0"/>
                          <w:marBottom w:val="0"/>
                          <w:divBdr>
                            <w:top w:val="none" w:sz="0" w:space="0" w:color="auto"/>
                            <w:left w:val="none" w:sz="0" w:space="0" w:color="auto"/>
                            <w:bottom w:val="none" w:sz="0" w:space="0" w:color="auto"/>
                            <w:right w:val="none" w:sz="0" w:space="0" w:color="auto"/>
                          </w:divBdr>
                          <w:divsChild>
                            <w:div w:id="828714616">
                              <w:marLeft w:val="0"/>
                              <w:marRight w:val="0"/>
                              <w:marTop w:val="0"/>
                              <w:marBottom w:val="0"/>
                              <w:divBdr>
                                <w:top w:val="none" w:sz="0" w:space="0" w:color="auto"/>
                                <w:left w:val="none" w:sz="0" w:space="0" w:color="auto"/>
                                <w:bottom w:val="none" w:sz="0" w:space="0" w:color="auto"/>
                                <w:right w:val="none" w:sz="0" w:space="0" w:color="auto"/>
                              </w:divBdr>
                              <w:divsChild>
                                <w:div w:id="1704819765">
                                  <w:marLeft w:val="0"/>
                                  <w:marRight w:val="0"/>
                                  <w:marTop w:val="0"/>
                                  <w:marBottom w:val="0"/>
                                  <w:divBdr>
                                    <w:top w:val="none" w:sz="0" w:space="0" w:color="auto"/>
                                    <w:left w:val="none" w:sz="0" w:space="0" w:color="auto"/>
                                    <w:bottom w:val="none" w:sz="0" w:space="0" w:color="auto"/>
                                    <w:right w:val="none" w:sz="0" w:space="0" w:color="auto"/>
                                  </w:divBdr>
                                  <w:divsChild>
                                    <w:div w:id="1894348554">
                                      <w:marLeft w:val="0"/>
                                      <w:marRight w:val="0"/>
                                      <w:marTop w:val="0"/>
                                      <w:marBottom w:val="0"/>
                                      <w:divBdr>
                                        <w:top w:val="none" w:sz="0" w:space="0" w:color="auto"/>
                                        <w:left w:val="none" w:sz="0" w:space="0" w:color="auto"/>
                                        <w:bottom w:val="none" w:sz="0" w:space="0" w:color="auto"/>
                                        <w:right w:val="none" w:sz="0" w:space="0" w:color="auto"/>
                                      </w:divBdr>
                                      <w:divsChild>
                                        <w:div w:id="1732271700">
                                          <w:marLeft w:val="0"/>
                                          <w:marRight w:val="0"/>
                                          <w:marTop w:val="0"/>
                                          <w:marBottom w:val="0"/>
                                          <w:divBdr>
                                            <w:top w:val="none" w:sz="0" w:space="0" w:color="auto"/>
                                            <w:left w:val="none" w:sz="0" w:space="0" w:color="auto"/>
                                            <w:bottom w:val="none" w:sz="0" w:space="0" w:color="auto"/>
                                            <w:right w:val="none" w:sz="0" w:space="0" w:color="auto"/>
                                          </w:divBdr>
                                          <w:divsChild>
                                            <w:div w:id="10200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8334530">
      <w:bodyDiv w:val="1"/>
      <w:marLeft w:val="0"/>
      <w:marRight w:val="0"/>
      <w:marTop w:val="0"/>
      <w:marBottom w:val="0"/>
      <w:divBdr>
        <w:top w:val="none" w:sz="0" w:space="0" w:color="auto"/>
        <w:left w:val="none" w:sz="0" w:space="0" w:color="auto"/>
        <w:bottom w:val="none" w:sz="0" w:space="0" w:color="auto"/>
        <w:right w:val="none" w:sz="0" w:space="0" w:color="auto"/>
      </w:divBdr>
    </w:div>
    <w:div w:id="759906582">
      <w:bodyDiv w:val="1"/>
      <w:marLeft w:val="0"/>
      <w:marRight w:val="0"/>
      <w:marTop w:val="0"/>
      <w:marBottom w:val="0"/>
      <w:divBdr>
        <w:top w:val="none" w:sz="0" w:space="0" w:color="auto"/>
        <w:left w:val="none" w:sz="0" w:space="0" w:color="auto"/>
        <w:bottom w:val="none" w:sz="0" w:space="0" w:color="auto"/>
        <w:right w:val="none" w:sz="0" w:space="0" w:color="auto"/>
      </w:divBdr>
    </w:div>
    <w:div w:id="964194949">
      <w:bodyDiv w:val="1"/>
      <w:marLeft w:val="0"/>
      <w:marRight w:val="0"/>
      <w:marTop w:val="0"/>
      <w:marBottom w:val="0"/>
      <w:divBdr>
        <w:top w:val="none" w:sz="0" w:space="0" w:color="auto"/>
        <w:left w:val="none" w:sz="0" w:space="0" w:color="auto"/>
        <w:bottom w:val="none" w:sz="0" w:space="0" w:color="auto"/>
        <w:right w:val="none" w:sz="0" w:space="0" w:color="auto"/>
      </w:divBdr>
      <w:divsChild>
        <w:div w:id="1851144054">
          <w:marLeft w:val="0"/>
          <w:marRight w:val="0"/>
          <w:marTop w:val="0"/>
          <w:marBottom w:val="0"/>
          <w:divBdr>
            <w:top w:val="none" w:sz="0" w:space="0" w:color="auto"/>
            <w:left w:val="none" w:sz="0" w:space="0" w:color="auto"/>
            <w:bottom w:val="none" w:sz="0" w:space="0" w:color="auto"/>
            <w:right w:val="none" w:sz="0" w:space="0" w:color="auto"/>
          </w:divBdr>
          <w:divsChild>
            <w:div w:id="564075178">
              <w:marLeft w:val="0"/>
              <w:marRight w:val="0"/>
              <w:marTop w:val="100"/>
              <w:marBottom w:val="100"/>
              <w:divBdr>
                <w:top w:val="none" w:sz="0" w:space="0" w:color="auto"/>
                <w:left w:val="none" w:sz="0" w:space="0" w:color="auto"/>
                <w:bottom w:val="none" w:sz="0" w:space="0" w:color="auto"/>
                <w:right w:val="none" w:sz="0" w:space="0" w:color="auto"/>
              </w:divBdr>
              <w:divsChild>
                <w:div w:id="277373449">
                  <w:marLeft w:val="-225"/>
                  <w:marRight w:val="-225"/>
                  <w:marTop w:val="0"/>
                  <w:marBottom w:val="0"/>
                  <w:divBdr>
                    <w:top w:val="none" w:sz="0" w:space="0" w:color="auto"/>
                    <w:left w:val="none" w:sz="0" w:space="0" w:color="auto"/>
                    <w:bottom w:val="none" w:sz="0" w:space="0" w:color="auto"/>
                    <w:right w:val="none" w:sz="0" w:space="0" w:color="auto"/>
                  </w:divBdr>
                  <w:divsChild>
                    <w:div w:id="1123619521">
                      <w:marLeft w:val="0"/>
                      <w:marRight w:val="0"/>
                      <w:marTop w:val="0"/>
                      <w:marBottom w:val="0"/>
                      <w:divBdr>
                        <w:top w:val="none" w:sz="0" w:space="0" w:color="auto"/>
                        <w:left w:val="none" w:sz="0" w:space="0" w:color="auto"/>
                        <w:bottom w:val="none" w:sz="0" w:space="0" w:color="auto"/>
                        <w:right w:val="none" w:sz="0" w:space="0" w:color="auto"/>
                      </w:divBdr>
                      <w:divsChild>
                        <w:div w:id="2107921786">
                          <w:marLeft w:val="0"/>
                          <w:marRight w:val="0"/>
                          <w:marTop w:val="0"/>
                          <w:marBottom w:val="0"/>
                          <w:divBdr>
                            <w:top w:val="none" w:sz="0" w:space="0" w:color="auto"/>
                            <w:left w:val="none" w:sz="0" w:space="0" w:color="auto"/>
                            <w:bottom w:val="none" w:sz="0" w:space="0" w:color="auto"/>
                            <w:right w:val="none" w:sz="0" w:space="0" w:color="auto"/>
                          </w:divBdr>
                          <w:divsChild>
                            <w:div w:id="9768857">
                              <w:marLeft w:val="0"/>
                              <w:marRight w:val="0"/>
                              <w:marTop w:val="0"/>
                              <w:marBottom w:val="0"/>
                              <w:divBdr>
                                <w:top w:val="none" w:sz="0" w:space="0" w:color="auto"/>
                                <w:left w:val="none" w:sz="0" w:space="0" w:color="auto"/>
                                <w:bottom w:val="none" w:sz="0" w:space="0" w:color="auto"/>
                                <w:right w:val="none" w:sz="0" w:space="0" w:color="auto"/>
                              </w:divBdr>
                              <w:divsChild>
                                <w:div w:id="695736735">
                                  <w:marLeft w:val="0"/>
                                  <w:marRight w:val="0"/>
                                  <w:marTop w:val="0"/>
                                  <w:marBottom w:val="0"/>
                                  <w:divBdr>
                                    <w:top w:val="none" w:sz="0" w:space="0" w:color="auto"/>
                                    <w:left w:val="none" w:sz="0" w:space="0" w:color="auto"/>
                                    <w:bottom w:val="none" w:sz="0" w:space="0" w:color="auto"/>
                                    <w:right w:val="none" w:sz="0" w:space="0" w:color="auto"/>
                                  </w:divBdr>
                                  <w:divsChild>
                                    <w:div w:id="2032610128">
                                      <w:marLeft w:val="0"/>
                                      <w:marRight w:val="0"/>
                                      <w:marTop w:val="0"/>
                                      <w:marBottom w:val="0"/>
                                      <w:divBdr>
                                        <w:top w:val="none" w:sz="0" w:space="0" w:color="auto"/>
                                        <w:left w:val="none" w:sz="0" w:space="0" w:color="auto"/>
                                        <w:bottom w:val="none" w:sz="0" w:space="0" w:color="auto"/>
                                        <w:right w:val="none" w:sz="0" w:space="0" w:color="auto"/>
                                      </w:divBdr>
                                      <w:divsChild>
                                        <w:div w:id="1513640288">
                                          <w:marLeft w:val="0"/>
                                          <w:marRight w:val="0"/>
                                          <w:marTop w:val="0"/>
                                          <w:marBottom w:val="0"/>
                                          <w:divBdr>
                                            <w:top w:val="none" w:sz="0" w:space="0" w:color="auto"/>
                                            <w:left w:val="none" w:sz="0" w:space="0" w:color="auto"/>
                                            <w:bottom w:val="none" w:sz="0" w:space="0" w:color="auto"/>
                                            <w:right w:val="none" w:sz="0" w:space="0" w:color="auto"/>
                                          </w:divBdr>
                                          <w:divsChild>
                                            <w:div w:id="278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521109">
      <w:bodyDiv w:val="1"/>
      <w:marLeft w:val="0"/>
      <w:marRight w:val="0"/>
      <w:marTop w:val="0"/>
      <w:marBottom w:val="0"/>
      <w:divBdr>
        <w:top w:val="none" w:sz="0" w:space="0" w:color="auto"/>
        <w:left w:val="none" w:sz="0" w:space="0" w:color="auto"/>
        <w:bottom w:val="none" w:sz="0" w:space="0" w:color="auto"/>
        <w:right w:val="none" w:sz="0" w:space="0" w:color="auto"/>
      </w:divBdr>
    </w:div>
    <w:div w:id="1036348144">
      <w:bodyDiv w:val="1"/>
      <w:marLeft w:val="0"/>
      <w:marRight w:val="0"/>
      <w:marTop w:val="0"/>
      <w:marBottom w:val="0"/>
      <w:divBdr>
        <w:top w:val="none" w:sz="0" w:space="0" w:color="auto"/>
        <w:left w:val="none" w:sz="0" w:space="0" w:color="auto"/>
        <w:bottom w:val="none" w:sz="0" w:space="0" w:color="auto"/>
        <w:right w:val="none" w:sz="0" w:space="0" w:color="auto"/>
      </w:divBdr>
    </w:div>
    <w:div w:id="1253707253">
      <w:bodyDiv w:val="1"/>
      <w:marLeft w:val="0"/>
      <w:marRight w:val="0"/>
      <w:marTop w:val="0"/>
      <w:marBottom w:val="0"/>
      <w:divBdr>
        <w:top w:val="none" w:sz="0" w:space="0" w:color="auto"/>
        <w:left w:val="none" w:sz="0" w:space="0" w:color="auto"/>
        <w:bottom w:val="none" w:sz="0" w:space="0" w:color="auto"/>
        <w:right w:val="none" w:sz="0" w:space="0" w:color="auto"/>
      </w:divBdr>
    </w:div>
    <w:div w:id="1302613102">
      <w:bodyDiv w:val="1"/>
      <w:marLeft w:val="0"/>
      <w:marRight w:val="0"/>
      <w:marTop w:val="0"/>
      <w:marBottom w:val="0"/>
      <w:divBdr>
        <w:top w:val="none" w:sz="0" w:space="0" w:color="auto"/>
        <w:left w:val="none" w:sz="0" w:space="0" w:color="auto"/>
        <w:bottom w:val="none" w:sz="0" w:space="0" w:color="auto"/>
        <w:right w:val="none" w:sz="0" w:space="0" w:color="auto"/>
      </w:divBdr>
    </w:div>
    <w:div w:id="1424495846">
      <w:bodyDiv w:val="1"/>
      <w:marLeft w:val="0"/>
      <w:marRight w:val="0"/>
      <w:marTop w:val="0"/>
      <w:marBottom w:val="0"/>
      <w:divBdr>
        <w:top w:val="none" w:sz="0" w:space="0" w:color="auto"/>
        <w:left w:val="none" w:sz="0" w:space="0" w:color="auto"/>
        <w:bottom w:val="none" w:sz="0" w:space="0" w:color="auto"/>
        <w:right w:val="none" w:sz="0" w:space="0" w:color="auto"/>
      </w:divBdr>
    </w:div>
    <w:div w:id="1429499492">
      <w:bodyDiv w:val="1"/>
      <w:marLeft w:val="0"/>
      <w:marRight w:val="0"/>
      <w:marTop w:val="0"/>
      <w:marBottom w:val="0"/>
      <w:divBdr>
        <w:top w:val="none" w:sz="0" w:space="0" w:color="auto"/>
        <w:left w:val="none" w:sz="0" w:space="0" w:color="auto"/>
        <w:bottom w:val="none" w:sz="0" w:space="0" w:color="auto"/>
        <w:right w:val="none" w:sz="0" w:space="0" w:color="auto"/>
      </w:divBdr>
      <w:divsChild>
        <w:div w:id="879629722">
          <w:marLeft w:val="0"/>
          <w:marRight w:val="0"/>
          <w:marTop w:val="0"/>
          <w:marBottom w:val="0"/>
          <w:divBdr>
            <w:top w:val="none" w:sz="0" w:space="0" w:color="auto"/>
            <w:left w:val="none" w:sz="0" w:space="0" w:color="auto"/>
            <w:bottom w:val="none" w:sz="0" w:space="0" w:color="auto"/>
            <w:right w:val="none" w:sz="0" w:space="0" w:color="auto"/>
          </w:divBdr>
          <w:divsChild>
            <w:div w:id="1702053671">
              <w:marLeft w:val="0"/>
              <w:marRight w:val="0"/>
              <w:marTop w:val="100"/>
              <w:marBottom w:val="100"/>
              <w:divBdr>
                <w:top w:val="none" w:sz="0" w:space="0" w:color="auto"/>
                <w:left w:val="none" w:sz="0" w:space="0" w:color="auto"/>
                <w:bottom w:val="none" w:sz="0" w:space="0" w:color="auto"/>
                <w:right w:val="none" w:sz="0" w:space="0" w:color="auto"/>
              </w:divBdr>
              <w:divsChild>
                <w:div w:id="1740201753">
                  <w:marLeft w:val="-225"/>
                  <w:marRight w:val="-225"/>
                  <w:marTop w:val="0"/>
                  <w:marBottom w:val="0"/>
                  <w:divBdr>
                    <w:top w:val="none" w:sz="0" w:space="0" w:color="auto"/>
                    <w:left w:val="none" w:sz="0" w:space="0" w:color="auto"/>
                    <w:bottom w:val="none" w:sz="0" w:space="0" w:color="auto"/>
                    <w:right w:val="none" w:sz="0" w:space="0" w:color="auto"/>
                  </w:divBdr>
                  <w:divsChild>
                    <w:div w:id="763571980">
                      <w:marLeft w:val="0"/>
                      <w:marRight w:val="0"/>
                      <w:marTop w:val="0"/>
                      <w:marBottom w:val="0"/>
                      <w:divBdr>
                        <w:top w:val="none" w:sz="0" w:space="0" w:color="auto"/>
                        <w:left w:val="none" w:sz="0" w:space="0" w:color="auto"/>
                        <w:bottom w:val="none" w:sz="0" w:space="0" w:color="auto"/>
                        <w:right w:val="none" w:sz="0" w:space="0" w:color="auto"/>
                      </w:divBdr>
                      <w:divsChild>
                        <w:div w:id="1191607045">
                          <w:marLeft w:val="0"/>
                          <w:marRight w:val="0"/>
                          <w:marTop w:val="0"/>
                          <w:marBottom w:val="0"/>
                          <w:divBdr>
                            <w:top w:val="none" w:sz="0" w:space="0" w:color="auto"/>
                            <w:left w:val="none" w:sz="0" w:space="0" w:color="auto"/>
                            <w:bottom w:val="none" w:sz="0" w:space="0" w:color="auto"/>
                            <w:right w:val="none" w:sz="0" w:space="0" w:color="auto"/>
                          </w:divBdr>
                          <w:divsChild>
                            <w:div w:id="1239755187">
                              <w:marLeft w:val="0"/>
                              <w:marRight w:val="0"/>
                              <w:marTop w:val="0"/>
                              <w:marBottom w:val="0"/>
                              <w:divBdr>
                                <w:top w:val="none" w:sz="0" w:space="0" w:color="auto"/>
                                <w:left w:val="none" w:sz="0" w:space="0" w:color="auto"/>
                                <w:bottom w:val="none" w:sz="0" w:space="0" w:color="auto"/>
                                <w:right w:val="none" w:sz="0" w:space="0" w:color="auto"/>
                              </w:divBdr>
                              <w:divsChild>
                                <w:div w:id="1361122494">
                                  <w:marLeft w:val="0"/>
                                  <w:marRight w:val="0"/>
                                  <w:marTop w:val="0"/>
                                  <w:marBottom w:val="0"/>
                                  <w:divBdr>
                                    <w:top w:val="none" w:sz="0" w:space="0" w:color="auto"/>
                                    <w:left w:val="none" w:sz="0" w:space="0" w:color="auto"/>
                                    <w:bottom w:val="none" w:sz="0" w:space="0" w:color="auto"/>
                                    <w:right w:val="none" w:sz="0" w:space="0" w:color="auto"/>
                                  </w:divBdr>
                                  <w:divsChild>
                                    <w:div w:id="1697928290">
                                      <w:marLeft w:val="0"/>
                                      <w:marRight w:val="0"/>
                                      <w:marTop w:val="0"/>
                                      <w:marBottom w:val="0"/>
                                      <w:divBdr>
                                        <w:top w:val="none" w:sz="0" w:space="0" w:color="auto"/>
                                        <w:left w:val="none" w:sz="0" w:space="0" w:color="auto"/>
                                        <w:bottom w:val="none" w:sz="0" w:space="0" w:color="auto"/>
                                        <w:right w:val="none" w:sz="0" w:space="0" w:color="auto"/>
                                      </w:divBdr>
                                      <w:divsChild>
                                        <w:div w:id="320357380">
                                          <w:marLeft w:val="0"/>
                                          <w:marRight w:val="0"/>
                                          <w:marTop w:val="0"/>
                                          <w:marBottom w:val="0"/>
                                          <w:divBdr>
                                            <w:top w:val="none" w:sz="0" w:space="0" w:color="auto"/>
                                            <w:left w:val="none" w:sz="0" w:space="0" w:color="auto"/>
                                            <w:bottom w:val="none" w:sz="0" w:space="0" w:color="auto"/>
                                            <w:right w:val="none" w:sz="0" w:space="0" w:color="auto"/>
                                          </w:divBdr>
                                          <w:divsChild>
                                            <w:div w:id="93999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2540136">
      <w:bodyDiv w:val="1"/>
      <w:marLeft w:val="0"/>
      <w:marRight w:val="0"/>
      <w:marTop w:val="0"/>
      <w:marBottom w:val="0"/>
      <w:divBdr>
        <w:top w:val="none" w:sz="0" w:space="0" w:color="auto"/>
        <w:left w:val="none" w:sz="0" w:space="0" w:color="auto"/>
        <w:bottom w:val="none" w:sz="0" w:space="0" w:color="auto"/>
        <w:right w:val="none" w:sz="0" w:space="0" w:color="auto"/>
      </w:divBdr>
      <w:divsChild>
        <w:div w:id="968048086">
          <w:marLeft w:val="0"/>
          <w:marRight w:val="0"/>
          <w:marTop w:val="0"/>
          <w:marBottom w:val="0"/>
          <w:divBdr>
            <w:top w:val="none" w:sz="0" w:space="0" w:color="auto"/>
            <w:left w:val="none" w:sz="0" w:space="0" w:color="auto"/>
            <w:bottom w:val="none" w:sz="0" w:space="0" w:color="auto"/>
            <w:right w:val="none" w:sz="0" w:space="0" w:color="auto"/>
          </w:divBdr>
          <w:divsChild>
            <w:div w:id="441269931">
              <w:marLeft w:val="0"/>
              <w:marRight w:val="0"/>
              <w:marTop w:val="100"/>
              <w:marBottom w:val="100"/>
              <w:divBdr>
                <w:top w:val="none" w:sz="0" w:space="0" w:color="auto"/>
                <w:left w:val="none" w:sz="0" w:space="0" w:color="auto"/>
                <w:bottom w:val="none" w:sz="0" w:space="0" w:color="auto"/>
                <w:right w:val="none" w:sz="0" w:space="0" w:color="auto"/>
              </w:divBdr>
              <w:divsChild>
                <w:div w:id="1922909393">
                  <w:marLeft w:val="-225"/>
                  <w:marRight w:val="-225"/>
                  <w:marTop w:val="0"/>
                  <w:marBottom w:val="0"/>
                  <w:divBdr>
                    <w:top w:val="none" w:sz="0" w:space="0" w:color="auto"/>
                    <w:left w:val="none" w:sz="0" w:space="0" w:color="auto"/>
                    <w:bottom w:val="none" w:sz="0" w:space="0" w:color="auto"/>
                    <w:right w:val="none" w:sz="0" w:space="0" w:color="auto"/>
                  </w:divBdr>
                  <w:divsChild>
                    <w:div w:id="252325080">
                      <w:marLeft w:val="0"/>
                      <w:marRight w:val="0"/>
                      <w:marTop w:val="0"/>
                      <w:marBottom w:val="0"/>
                      <w:divBdr>
                        <w:top w:val="none" w:sz="0" w:space="0" w:color="auto"/>
                        <w:left w:val="none" w:sz="0" w:space="0" w:color="auto"/>
                        <w:bottom w:val="none" w:sz="0" w:space="0" w:color="auto"/>
                        <w:right w:val="none" w:sz="0" w:space="0" w:color="auto"/>
                      </w:divBdr>
                      <w:divsChild>
                        <w:div w:id="709066211">
                          <w:marLeft w:val="0"/>
                          <w:marRight w:val="0"/>
                          <w:marTop w:val="0"/>
                          <w:marBottom w:val="0"/>
                          <w:divBdr>
                            <w:top w:val="none" w:sz="0" w:space="0" w:color="auto"/>
                            <w:left w:val="none" w:sz="0" w:space="0" w:color="auto"/>
                            <w:bottom w:val="none" w:sz="0" w:space="0" w:color="auto"/>
                            <w:right w:val="none" w:sz="0" w:space="0" w:color="auto"/>
                          </w:divBdr>
                          <w:divsChild>
                            <w:div w:id="63456675">
                              <w:marLeft w:val="0"/>
                              <w:marRight w:val="0"/>
                              <w:marTop w:val="0"/>
                              <w:marBottom w:val="0"/>
                              <w:divBdr>
                                <w:top w:val="none" w:sz="0" w:space="0" w:color="auto"/>
                                <w:left w:val="none" w:sz="0" w:space="0" w:color="auto"/>
                                <w:bottom w:val="none" w:sz="0" w:space="0" w:color="auto"/>
                                <w:right w:val="none" w:sz="0" w:space="0" w:color="auto"/>
                              </w:divBdr>
                              <w:divsChild>
                                <w:div w:id="247542417">
                                  <w:marLeft w:val="0"/>
                                  <w:marRight w:val="0"/>
                                  <w:marTop w:val="0"/>
                                  <w:marBottom w:val="0"/>
                                  <w:divBdr>
                                    <w:top w:val="none" w:sz="0" w:space="0" w:color="auto"/>
                                    <w:left w:val="none" w:sz="0" w:space="0" w:color="auto"/>
                                    <w:bottom w:val="none" w:sz="0" w:space="0" w:color="auto"/>
                                    <w:right w:val="none" w:sz="0" w:space="0" w:color="auto"/>
                                  </w:divBdr>
                                  <w:divsChild>
                                    <w:div w:id="1125781005">
                                      <w:marLeft w:val="0"/>
                                      <w:marRight w:val="0"/>
                                      <w:marTop w:val="0"/>
                                      <w:marBottom w:val="0"/>
                                      <w:divBdr>
                                        <w:top w:val="none" w:sz="0" w:space="0" w:color="auto"/>
                                        <w:left w:val="none" w:sz="0" w:space="0" w:color="auto"/>
                                        <w:bottom w:val="none" w:sz="0" w:space="0" w:color="auto"/>
                                        <w:right w:val="none" w:sz="0" w:space="0" w:color="auto"/>
                                      </w:divBdr>
                                      <w:divsChild>
                                        <w:div w:id="425883635">
                                          <w:marLeft w:val="0"/>
                                          <w:marRight w:val="0"/>
                                          <w:marTop w:val="0"/>
                                          <w:marBottom w:val="0"/>
                                          <w:divBdr>
                                            <w:top w:val="none" w:sz="0" w:space="0" w:color="auto"/>
                                            <w:left w:val="none" w:sz="0" w:space="0" w:color="auto"/>
                                            <w:bottom w:val="none" w:sz="0" w:space="0" w:color="auto"/>
                                            <w:right w:val="none" w:sz="0" w:space="0" w:color="auto"/>
                                          </w:divBdr>
                                          <w:divsChild>
                                            <w:div w:id="62678970">
                                              <w:marLeft w:val="0"/>
                                              <w:marRight w:val="0"/>
                                              <w:marTop w:val="0"/>
                                              <w:marBottom w:val="0"/>
                                              <w:divBdr>
                                                <w:top w:val="none" w:sz="0" w:space="0" w:color="auto"/>
                                                <w:left w:val="none" w:sz="0" w:space="0" w:color="auto"/>
                                                <w:bottom w:val="none" w:sz="0" w:space="0" w:color="auto"/>
                                                <w:right w:val="none" w:sz="0" w:space="0" w:color="auto"/>
                                              </w:divBdr>
                                            </w:div>
                                            <w:div w:id="199178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3098595">
      <w:bodyDiv w:val="1"/>
      <w:marLeft w:val="0"/>
      <w:marRight w:val="0"/>
      <w:marTop w:val="0"/>
      <w:marBottom w:val="0"/>
      <w:divBdr>
        <w:top w:val="none" w:sz="0" w:space="0" w:color="auto"/>
        <w:left w:val="none" w:sz="0" w:space="0" w:color="auto"/>
        <w:bottom w:val="none" w:sz="0" w:space="0" w:color="auto"/>
        <w:right w:val="none" w:sz="0" w:space="0" w:color="auto"/>
      </w:divBdr>
      <w:divsChild>
        <w:div w:id="1338538579">
          <w:marLeft w:val="0"/>
          <w:marRight w:val="0"/>
          <w:marTop w:val="0"/>
          <w:marBottom w:val="0"/>
          <w:divBdr>
            <w:top w:val="none" w:sz="0" w:space="0" w:color="auto"/>
            <w:left w:val="none" w:sz="0" w:space="0" w:color="auto"/>
            <w:bottom w:val="none" w:sz="0" w:space="0" w:color="auto"/>
            <w:right w:val="none" w:sz="0" w:space="0" w:color="auto"/>
          </w:divBdr>
          <w:divsChild>
            <w:div w:id="1630428572">
              <w:marLeft w:val="0"/>
              <w:marRight w:val="0"/>
              <w:marTop w:val="100"/>
              <w:marBottom w:val="100"/>
              <w:divBdr>
                <w:top w:val="none" w:sz="0" w:space="0" w:color="auto"/>
                <w:left w:val="none" w:sz="0" w:space="0" w:color="auto"/>
                <w:bottom w:val="none" w:sz="0" w:space="0" w:color="auto"/>
                <w:right w:val="none" w:sz="0" w:space="0" w:color="auto"/>
              </w:divBdr>
              <w:divsChild>
                <w:div w:id="1997951398">
                  <w:marLeft w:val="-225"/>
                  <w:marRight w:val="-225"/>
                  <w:marTop w:val="0"/>
                  <w:marBottom w:val="0"/>
                  <w:divBdr>
                    <w:top w:val="none" w:sz="0" w:space="0" w:color="auto"/>
                    <w:left w:val="none" w:sz="0" w:space="0" w:color="auto"/>
                    <w:bottom w:val="none" w:sz="0" w:space="0" w:color="auto"/>
                    <w:right w:val="none" w:sz="0" w:space="0" w:color="auto"/>
                  </w:divBdr>
                  <w:divsChild>
                    <w:div w:id="736318489">
                      <w:marLeft w:val="0"/>
                      <w:marRight w:val="0"/>
                      <w:marTop w:val="0"/>
                      <w:marBottom w:val="0"/>
                      <w:divBdr>
                        <w:top w:val="none" w:sz="0" w:space="0" w:color="auto"/>
                        <w:left w:val="none" w:sz="0" w:space="0" w:color="auto"/>
                        <w:bottom w:val="none" w:sz="0" w:space="0" w:color="auto"/>
                        <w:right w:val="none" w:sz="0" w:space="0" w:color="auto"/>
                      </w:divBdr>
                      <w:divsChild>
                        <w:div w:id="157499921">
                          <w:marLeft w:val="0"/>
                          <w:marRight w:val="0"/>
                          <w:marTop w:val="0"/>
                          <w:marBottom w:val="0"/>
                          <w:divBdr>
                            <w:top w:val="none" w:sz="0" w:space="0" w:color="auto"/>
                            <w:left w:val="none" w:sz="0" w:space="0" w:color="auto"/>
                            <w:bottom w:val="none" w:sz="0" w:space="0" w:color="auto"/>
                            <w:right w:val="none" w:sz="0" w:space="0" w:color="auto"/>
                          </w:divBdr>
                          <w:divsChild>
                            <w:div w:id="107362225">
                              <w:marLeft w:val="0"/>
                              <w:marRight w:val="0"/>
                              <w:marTop w:val="0"/>
                              <w:marBottom w:val="0"/>
                              <w:divBdr>
                                <w:top w:val="none" w:sz="0" w:space="0" w:color="auto"/>
                                <w:left w:val="none" w:sz="0" w:space="0" w:color="auto"/>
                                <w:bottom w:val="none" w:sz="0" w:space="0" w:color="auto"/>
                                <w:right w:val="none" w:sz="0" w:space="0" w:color="auto"/>
                              </w:divBdr>
                              <w:divsChild>
                                <w:div w:id="724184451">
                                  <w:marLeft w:val="0"/>
                                  <w:marRight w:val="0"/>
                                  <w:marTop w:val="0"/>
                                  <w:marBottom w:val="0"/>
                                  <w:divBdr>
                                    <w:top w:val="none" w:sz="0" w:space="0" w:color="auto"/>
                                    <w:left w:val="none" w:sz="0" w:space="0" w:color="auto"/>
                                    <w:bottom w:val="none" w:sz="0" w:space="0" w:color="auto"/>
                                    <w:right w:val="none" w:sz="0" w:space="0" w:color="auto"/>
                                  </w:divBdr>
                                  <w:divsChild>
                                    <w:div w:id="1484196429">
                                      <w:marLeft w:val="0"/>
                                      <w:marRight w:val="0"/>
                                      <w:marTop w:val="0"/>
                                      <w:marBottom w:val="0"/>
                                      <w:divBdr>
                                        <w:top w:val="none" w:sz="0" w:space="0" w:color="auto"/>
                                        <w:left w:val="none" w:sz="0" w:space="0" w:color="auto"/>
                                        <w:bottom w:val="none" w:sz="0" w:space="0" w:color="auto"/>
                                        <w:right w:val="none" w:sz="0" w:space="0" w:color="auto"/>
                                      </w:divBdr>
                                      <w:divsChild>
                                        <w:div w:id="1935170255">
                                          <w:marLeft w:val="0"/>
                                          <w:marRight w:val="0"/>
                                          <w:marTop w:val="0"/>
                                          <w:marBottom w:val="0"/>
                                          <w:divBdr>
                                            <w:top w:val="none" w:sz="0" w:space="0" w:color="auto"/>
                                            <w:left w:val="none" w:sz="0" w:space="0" w:color="auto"/>
                                            <w:bottom w:val="none" w:sz="0" w:space="0" w:color="auto"/>
                                            <w:right w:val="none" w:sz="0" w:space="0" w:color="auto"/>
                                          </w:divBdr>
                                          <w:divsChild>
                                            <w:div w:id="1014459709">
                                              <w:marLeft w:val="0"/>
                                              <w:marRight w:val="0"/>
                                              <w:marTop w:val="0"/>
                                              <w:marBottom w:val="0"/>
                                              <w:divBdr>
                                                <w:top w:val="none" w:sz="0" w:space="0" w:color="auto"/>
                                                <w:left w:val="none" w:sz="0" w:space="0" w:color="auto"/>
                                                <w:bottom w:val="none" w:sz="0" w:space="0" w:color="auto"/>
                                                <w:right w:val="none" w:sz="0" w:space="0" w:color="auto"/>
                                              </w:divBdr>
                                            </w:div>
                                            <w:div w:id="150635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2522903">
      <w:bodyDiv w:val="1"/>
      <w:marLeft w:val="0"/>
      <w:marRight w:val="0"/>
      <w:marTop w:val="0"/>
      <w:marBottom w:val="0"/>
      <w:divBdr>
        <w:top w:val="none" w:sz="0" w:space="0" w:color="auto"/>
        <w:left w:val="none" w:sz="0" w:space="0" w:color="auto"/>
        <w:bottom w:val="none" w:sz="0" w:space="0" w:color="auto"/>
        <w:right w:val="none" w:sz="0" w:space="0" w:color="auto"/>
      </w:divBdr>
      <w:divsChild>
        <w:div w:id="661814010">
          <w:marLeft w:val="0"/>
          <w:marRight w:val="0"/>
          <w:marTop w:val="0"/>
          <w:marBottom w:val="0"/>
          <w:divBdr>
            <w:top w:val="none" w:sz="0" w:space="0" w:color="auto"/>
            <w:left w:val="none" w:sz="0" w:space="0" w:color="auto"/>
            <w:bottom w:val="none" w:sz="0" w:space="0" w:color="auto"/>
            <w:right w:val="none" w:sz="0" w:space="0" w:color="auto"/>
          </w:divBdr>
          <w:divsChild>
            <w:div w:id="260141455">
              <w:marLeft w:val="0"/>
              <w:marRight w:val="0"/>
              <w:marTop w:val="100"/>
              <w:marBottom w:val="100"/>
              <w:divBdr>
                <w:top w:val="none" w:sz="0" w:space="0" w:color="auto"/>
                <w:left w:val="none" w:sz="0" w:space="0" w:color="auto"/>
                <w:bottom w:val="none" w:sz="0" w:space="0" w:color="auto"/>
                <w:right w:val="none" w:sz="0" w:space="0" w:color="auto"/>
              </w:divBdr>
              <w:divsChild>
                <w:div w:id="761992901">
                  <w:marLeft w:val="-225"/>
                  <w:marRight w:val="-225"/>
                  <w:marTop w:val="0"/>
                  <w:marBottom w:val="0"/>
                  <w:divBdr>
                    <w:top w:val="none" w:sz="0" w:space="0" w:color="auto"/>
                    <w:left w:val="none" w:sz="0" w:space="0" w:color="auto"/>
                    <w:bottom w:val="none" w:sz="0" w:space="0" w:color="auto"/>
                    <w:right w:val="none" w:sz="0" w:space="0" w:color="auto"/>
                  </w:divBdr>
                  <w:divsChild>
                    <w:div w:id="401368359">
                      <w:marLeft w:val="0"/>
                      <w:marRight w:val="0"/>
                      <w:marTop w:val="0"/>
                      <w:marBottom w:val="0"/>
                      <w:divBdr>
                        <w:top w:val="none" w:sz="0" w:space="0" w:color="auto"/>
                        <w:left w:val="none" w:sz="0" w:space="0" w:color="auto"/>
                        <w:bottom w:val="none" w:sz="0" w:space="0" w:color="auto"/>
                        <w:right w:val="none" w:sz="0" w:space="0" w:color="auto"/>
                      </w:divBdr>
                      <w:divsChild>
                        <w:div w:id="994189815">
                          <w:marLeft w:val="0"/>
                          <w:marRight w:val="0"/>
                          <w:marTop w:val="0"/>
                          <w:marBottom w:val="0"/>
                          <w:divBdr>
                            <w:top w:val="none" w:sz="0" w:space="0" w:color="auto"/>
                            <w:left w:val="none" w:sz="0" w:space="0" w:color="auto"/>
                            <w:bottom w:val="none" w:sz="0" w:space="0" w:color="auto"/>
                            <w:right w:val="none" w:sz="0" w:space="0" w:color="auto"/>
                          </w:divBdr>
                          <w:divsChild>
                            <w:div w:id="1208493290">
                              <w:marLeft w:val="0"/>
                              <w:marRight w:val="0"/>
                              <w:marTop w:val="0"/>
                              <w:marBottom w:val="0"/>
                              <w:divBdr>
                                <w:top w:val="none" w:sz="0" w:space="0" w:color="auto"/>
                                <w:left w:val="none" w:sz="0" w:space="0" w:color="auto"/>
                                <w:bottom w:val="none" w:sz="0" w:space="0" w:color="auto"/>
                                <w:right w:val="none" w:sz="0" w:space="0" w:color="auto"/>
                              </w:divBdr>
                              <w:divsChild>
                                <w:div w:id="1319043531">
                                  <w:marLeft w:val="0"/>
                                  <w:marRight w:val="0"/>
                                  <w:marTop w:val="0"/>
                                  <w:marBottom w:val="0"/>
                                  <w:divBdr>
                                    <w:top w:val="none" w:sz="0" w:space="0" w:color="auto"/>
                                    <w:left w:val="none" w:sz="0" w:space="0" w:color="auto"/>
                                    <w:bottom w:val="none" w:sz="0" w:space="0" w:color="auto"/>
                                    <w:right w:val="none" w:sz="0" w:space="0" w:color="auto"/>
                                  </w:divBdr>
                                  <w:divsChild>
                                    <w:div w:id="1745565345">
                                      <w:marLeft w:val="0"/>
                                      <w:marRight w:val="0"/>
                                      <w:marTop w:val="0"/>
                                      <w:marBottom w:val="0"/>
                                      <w:divBdr>
                                        <w:top w:val="none" w:sz="0" w:space="0" w:color="auto"/>
                                        <w:left w:val="none" w:sz="0" w:space="0" w:color="auto"/>
                                        <w:bottom w:val="none" w:sz="0" w:space="0" w:color="auto"/>
                                        <w:right w:val="none" w:sz="0" w:space="0" w:color="auto"/>
                                      </w:divBdr>
                                      <w:divsChild>
                                        <w:div w:id="2086952509">
                                          <w:marLeft w:val="0"/>
                                          <w:marRight w:val="0"/>
                                          <w:marTop w:val="0"/>
                                          <w:marBottom w:val="0"/>
                                          <w:divBdr>
                                            <w:top w:val="none" w:sz="0" w:space="0" w:color="auto"/>
                                            <w:left w:val="none" w:sz="0" w:space="0" w:color="auto"/>
                                            <w:bottom w:val="none" w:sz="0" w:space="0" w:color="auto"/>
                                            <w:right w:val="none" w:sz="0" w:space="0" w:color="auto"/>
                                          </w:divBdr>
                                          <w:divsChild>
                                            <w:div w:id="78639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3393722">
      <w:bodyDiv w:val="1"/>
      <w:marLeft w:val="0"/>
      <w:marRight w:val="0"/>
      <w:marTop w:val="0"/>
      <w:marBottom w:val="0"/>
      <w:divBdr>
        <w:top w:val="none" w:sz="0" w:space="0" w:color="auto"/>
        <w:left w:val="none" w:sz="0" w:space="0" w:color="auto"/>
        <w:bottom w:val="none" w:sz="0" w:space="0" w:color="auto"/>
        <w:right w:val="none" w:sz="0" w:space="0" w:color="auto"/>
      </w:divBdr>
    </w:div>
    <w:div w:id="199668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afeguardingorg.uk/" TargetMode="External"/><Relationship Id="rId18" Type="http://schemas.openxmlformats.org/officeDocument/2006/relationships/hyperlink" Target="https://safeguardingorg.uk/my-assessment"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leedsscp.org.uk/practitioners/approaches/early-help/approach"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hyperlink" Target="https://westyorkscb.proceduresonline.com/index.htm"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gov.uk/dbs-check-applicant-criminal-recor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hyperlink" Target="https://saferbradford.co.uk/resources/adults/safeguarding-adults-policy-and-procedures/" TargetMode="External"/><Relationship Id="rId5" Type="http://schemas.openxmlformats.org/officeDocument/2006/relationships/settings" Target="settings.xml"/><Relationship Id="rId15" Type="http://schemas.openxmlformats.org/officeDocument/2006/relationships/hyperlink" Target="https://safeguardingorg.uk/" TargetMode="External"/><Relationship Id="rId23" Type="http://schemas.openxmlformats.org/officeDocument/2006/relationships/hyperlink" Target="https://westyorkscb.proceduresonline.com/contents.html"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safeguardingorg.uk/my-assessment?page=standard_2"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s://saferbradford.co.uk/resources/childrens/prevention-and-early-hel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BSAB@bradford.gov.uk</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BF7821-ACF5-4B46-9167-F121D51FF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17</Pages>
  <Words>5455</Words>
  <Characters>31096</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Organisational safeguarding self assessment Audit</vt:lpstr>
    </vt:vector>
  </TitlesOfParts>
  <Company/>
  <LinksUpToDate>false</LinksUpToDate>
  <CharactersWithSpaces>36479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Organisational safeguarding self assessment Audit</dc:title>
  <dc:subject>Questions and Guidance Notes</dc:subject>
  <dc:creator>Bradford Safeguarding Partnership Business Unit</dc:creator>
  <cp:keywords/>
  <dc:description/>
  <cp:lastModifiedBy>Helen Khan</cp:lastModifiedBy>
  <cp:revision>21</cp:revision>
  <cp:lastPrinted>2022-05-16T13:31:00Z</cp:lastPrinted>
  <dcterms:created xsi:type="dcterms:W3CDTF">2022-04-21T13:01:00Z</dcterms:created>
  <dcterms:modified xsi:type="dcterms:W3CDTF">2022-06-06T12:34:00Z</dcterms:modified>
</cp:coreProperties>
</file>