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3B" w:rsidRPr="00F6513B" w:rsidRDefault="00F3086A" w:rsidP="00F6513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GUIDANCE: </w:t>
      </w:r>
      <w:r w:rsidR="00F6513B" w:rsidRPr="00F6513B">
        <w:rPr>
          <w:b/>
          <w:sz w:val="32"/>
          <w:szCs w:val="32"/>
        </w:rPr>
        <w:t xml:space="preserve">MEDICATION INCIDENTS AND SAFEGUARDING </w:t>
      </w:r>
    </w:p>
    <w:p w:rsidR="00F6513B" w:rsidRPr="00F6513B" w:rsidRDefault="00F6513B" w:rsidP="00D452E7">
      <w:r w:rsidRPr="00F6513B">
        <w:t xml:space="preserve">Most isolated medication incidents, including where a person misses or receives the wrong medication, will not constitute abuse or neglect and will be more appropriately dealt with outside safeguarding procedures, though e.g. quality, safety or complaints routes. </w:t>
      </w:r>
    </w:p>
    <w:p w:rsidR="00F3086A" w:rsidRDefault="00F6513B" w:rsidP="00D452E7">
      <w:r w:rsidRPr="00F6513B">
        <w:t xml:space="preserve">Conversely, where there are concerns that the medication incident constitutes abuse or neglect, including gross negligence or intentional misuse of medication, then the local multiagency safeguarding </w:t>
      </w:r>
      <w:proofErr w:type="gramStart"/>
      <w:r w:rsidRPr="00F6513B">
        <w:t>adults</w:t>
      </w:r>
      <w:proofErr w:type="gramEnd"/>
      <w:r w:rsidRPr="00F6513B">
        <w:t xml:space="preserve"> pro</w:t>
      </w:r>
      <w:r w:rsidR="00F3086A">
        <w:t xml:space="preserve">cedures should also be followed, after taking any </w:t>
      </w:r>
      <w:r w:rsidRPr="00F6513B">
        <w:t xml:space="preserve">immediate action </w:t>
      </w:r>
      <w:r w:rsidR="00F3086A">
        <w:t>needed to minimise harm.</w:t>
      </w:r>
      <w:r w:rsidR="00D452E7">
        <w:t xml:space="preserve"> </w:t>
      </w:r>
    </w:p>
    <w:p w:rsidR="00F6513B" w:rsidRDefault="00D452E7" w:rsidP="00F6513B">
      <w:pPr>
        <w:rPr>
          <w:b/>
        </w:rPr>
      </w:pPr>
      <w:r>
        <w:t xml:space="preserve">In addition you </w:t>
      </w:r>
      <w:r w:rsidR="00F3086A">
        <w:t xml:space="preserve">may be required to </w:t>
      </w:r>
      <w:r>
        <w:t>report medication incidents to</w:t>
      </w:r>
      <w:r w:rsidR="00AF546F">
        <w:t xml:space="preserve"> e.g. the CQC or whoever commissions the service.  </w:t>
      </w:r>
      <w:r w:rsidR="00AF546F">
        <w:rPr>
          <w:b/>
        </w:rPr>
        <w:t xml:space="preserve">The </w:t>
      </w:r>
      <w:r w:rsidR="003363CE">
        <w:rPr>
          <w:b/>
        </w:rPr>
        <w:t xml:space="preserve">Bradford Medication Support Guidance for </w:t>
      </w:r>
      <w:r w:rsidR="00F6513B">
        <w:rPr>
          <w:b/>
        </w:rPr>
        <w:t>Care H</w:t>
      </w:r>
      <w:r w:rsidR="003363CE">
        <w:rPr>
          <w:b/>
        </w:rPr>
        <w:t>omes and Home Care organisations</w:t>
      </w:r>
      <w:r w:rsidR="00AF546F">
        <w:rPr>
          <w:b/>
        </w:rPr>
        <w:t xml:space="preserve"> provides useful further information. (Link) </w:t>
      </w:r>
    </w:p>
    <w:p w:rsidR="00AF546F" w:rsidRDefault="00AF546F" w:rsidP="00F6513B">
      <w:pPr>
        <w:rPr>
          <w:b/>
        </w:rPr>
      </w:pPr>
      <w:r>
        <w:rPr>
          <w:b/>
        </w:rPr>
        <w:t xml:space="preserve">The following table gives </w:t>
      </w:r>
      <w:r w:rsidRPr="00794A2F">
        <w:rPr>
          <w:b/>
          <w:u w:val="single"/>
        </w:rPr>
        <w:t xml:space="preserve">examples </w:t>
      </w:r>
      <w:r>
        <w:rPr>
          <w:b/>
        </w:rPr>
        <w:t xml:space="preserve">of situations and </w:t>
      </w:r>
      <w:r w:rsidRPr="00794A2F">
        <w:rPr>
          <w:b/>
          <w:u w:val="single"/>
        </w:rPr>
        <w:t>suggested</w:t>
      </w:r>
      <w:r>
        <w:rPr>
          <w:b/>
        </w:rPr>
        <w:t xml:space="preserve"> responses (See overleaf for Key and further guidance)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566"/>
        <w:gridCol w:w="2693"/>
        <w:gridCol w:w="3544"/>
        <w:gridCol w:w="2693"/>
      </w:tblGrid>
      <w:tr w:rsidR="00F6513B" w:rsidRPr="00F6513B" w:rsidTr="00F6513B">
        <w:tc>
          <w:tcPr>
            <w:tcW w:w="13858" w:type="dxa"/>
            <w:gridSpan w:val="5"/>
          </w:tcPr>
          <w:p w:rsidR="003363CE" w:rsidRDefault="003363CE" w:rsidP="00F6513B">
            <w:pPr>
              <w:rPr>
                <w:b/>
                <w:i/>
              </w:rPr>
            </w:pPr>
          </w:p>
          <w:p w:rsidR="00F6513B" w:rsidRPr="00296E88" w:rsidRDefault="00296E88" w:rsidP="00F6513B">
            <w:pPr>
              <w:rPr>
                <w:b/>
                <w:i/>
                <w:sz w:val="24"/>
                <w:szCs w:val="24"/>
              </w:rPr>
            </w:pPr>
            <w:r w:rsidRPr="00296E88">
              <w:rPr>
                <w:b/>
                <w:i/>
                <w:sz w:val="24"/>
                <w:szCs w:val="24"/>
              </w:rPr>
              <w:t xml:space="preserve">Medication issues: </w:t>
            </w:r>
            <w:r w:rsidR="00F6513B" w:rsidRPr="00296E88">
              <w:rPr>
                <w:b/>
                <w:i/>
                <w:sz w:val="24"/>
                <w:szCs w:val="24"/>
              </w:rPr>
              <w:t xml:space="preserve">Is it abuse or neglect </w:t>
            </w:r>
            <w:r w:rsidR="00F6513B" w:rsidRPr="00296E88">
              <w:rPr>
                <w:b/>
                <w:i/>
                <w:sz w:val="24"/>
                <w:szCs w:val="24"/>
                <w:u w:val="single"/>
              </w:rPr>
              <w:t>and need does it need reporting to the Local Authority safeguarding Adults team</w:t>
            </w:r>
            <w:r w:rsidR="00F6513B" w:rsidRPr="00296E88">
              <w:rPr>
                <w:b/>
                <w:i/>
                <w:sz w:val="24"/>
                <w:szCs w:val="24"/>
              </w:rPr>
              <w:t xml:space="preserve">?  </w:t>
            </w:r>
          </w:p>
          <w:p w:rsidR="003363CE" w:rsidRPr="00F6513B" w:rsidRDefault="003363CE" w:rsidP="00F6513B">
            <w:pPr>
              <w:rPr>
                <w:b/>
                <w:i/>
              </w:rPr>
            </w:pPr>
          </w:p>
        </w:tc>
      </w:tr>
      <w:tr w:rsidR="00F6513B" w:rsidRPr="00F6513B" w:rsidTr="003363CE">
        <w:trPr>
          <w:trHeight w:val="613"/>
        </w:trPr>
        <w:tc>
          <w:tcPr>
            <w:tcW w:w="2362" w:type="dxa"/>
          </w:tcPr>
          <w:p w:rsidR="00F6513B" w:rsidRPr="00F6513B" w:rsidRDefault="00F6513B" w:rsidP="009D05D8">
            <w:pPr>
              <w:rPr>
                <w:b/>
                <w:i/>
              </w:rPr>
            </w:pPr>
          </w:p>
          <w:p w:rsidR="00F6513B" w:rsidRPr="00F6513B" w:rsidRDefault="00F6513B" w:rsidP="009D05D8">
            <w:pPr>
              <w:rPr>
                <w:b/>
                <w:i/>
              </w:rPr>
            </w:pPr>
            <w:r w:rsidRPr="00F6513B">
              <w:rPr>
                <w:b/>
                <w:i/>
              </w:rPr>
              <w:t xml:space="preserve">Unlikely </w:t>
            </w:r>
          </w:p>
        </w:tc>
        <w:tc>
          <w:tcPr>
            <w:tcW w:w="2566" w:type="dxa"/>
          </w:tcPr>
          <w:p w:rsidR="00F6513B" w:rsidRPr="00F6513B" w:rsidRDefault="00F6513B" w:rsidP="009D05D8">
            <w:pPr>
              <w:rPr>
                <w:b/>
                <w:i/>
              </w:rPr>
            </w:pPr>
          </w:p>
          <w:p w:rsidR="00F6513B" w:rsidRPr="00F6513B" w:rsidRDefault="00F6513B" w:rsidP="009D05D8">
            <w:pPr>
              <w:rPr>
                <w:b/>
                <w:i/>
              </w:rPr>
            </w:pPr>
            <w:r w:rsidRPr="00F6513B">
              <w:rPr>
                <w:b/>
                <w:i/>
              </w:rPr>
              <w:t>Possibly</w:t>
            </w:r>
          </w:p>
        </w:tc>
        <w:tc>
          <w:tcPr>
            <w:tcW w:w="2693" w:type="dxa"/>
          </w:tcPr>
          <w:p w:rsidR="00F6513B" w:rsidRPr="00F6513B" w:rsidRDefault="00F6513B" w:rsidP="009D05D8">
            <w:pPr>
              <w:rPr>
                <w:b/>
                <w:i/>
              </w:rPr>
            </w:pPr>
          </w:p>
          <w:p w:rsidR="00F6513B" w:rsidRPr="00F6513B" w:rsidRDefault="00F6513B" w:rsidP="009D05D8">
            <w:pPr>
              <w:rPr>
                <w:b/>
                <w:i/>
              </w:rPr>
            </w:pPr>
            <w:r w:rsidRPr="00F6513B">
              <w:rPr>
                <w:b/>
                <w:i/>
              </w:rPr>
              <w:t>Probably</w:t>
            </w:r>
          </w:p>
          <w:p w:rsidR="00F6513B" w:rsidRPr="00F6513B" w:rsidRDefault="00F6513B" w:rsidP="009D05D8">
            <w:pPr>
              <w:rPr>
                <w:b/>
                <w:i/>
              </w:rPr>
            </w:pPr>
          </w:p>
        </w:tc>
        <w:tc>
          <w:tcPr>
            <w:tcW w:w="3544" w:type="dxa"/>
          </w:tcPr>
          <w:p w:rsidR="00F6513B" w:rsidRPr="00F6513B" w:rsidRDefault="00F6513B" w:rsidP="009D05D8">
            <w:pPr>
              <w:rPr>
                <w:b/>
                <w:i/>
              </w:rPr>
            </w:pPr>
          </w:p>
          <w:p w:rsidR="00F6513B" w:rsidRPr="00F6513B" w:rsidRDefault="00F6513B" w:rsidP="009D05D8">
            <w:pPr>
              <w:rPr>
                <w:b/>
                <w:i/>
              </w:rPr>
            </w:pPr>
            <w:r w:rsidRPr="00F6513B">
              <w:rPr>
                <w:b/>
                <w:i/>
              </w:rPr>
              <w:t>Definitely</w:t>
            </w:r>
          </w:p>
        </w:tc>
        <w:tc>
          <w:tcPr>
            <w:tcW w:w="2693" w:type="dxa"/>
          </w:tcPr>
          <w:p w:rsidR="00F6513B" w:rsidRPr="00F6513B" w:rsidRDefault="00F6513B" w:rsidP="00794A2F">
            <w:pPr>
              <w:rPr>
                <w:b/>
                <w:i/>
              </w:rPr>
            </w:pPr>
            <w:r w:rsidRPr="00F6513B">
              <w:rPr>
                <w:b/>
                <w:i/>
              </w:rPr>
              <w:t xml:space="preserve">Definitely </w:t>
            </w:r>
            <w:r w:rsidR="00794A2F">
              <w:rPr>
                <w:b/>
                <w:i/>
              </w:rPr>
              <w:t>&amp; Consider Safeguarding Adults Review</w:t>
            </w:r>
          </w:p>
        </w:tc>
      </w:tr>
      <w:tr w:rsidR="00F6513B" w:rsidRPr="00F6513B" w:rsidTr="00F6513B">
        <w:tc>
          <w:tcPr>
            <w:tcW w:w="2362" w:type="dxa"/>
          </w:tcPr>
          <w:p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Isolated prescribing or dispensing error(s)  not leading to mal-administration</w:t>
            </w:r>
          </w:p>
          <w:p w:rsidR="00F6513B" w:rsidRPr="00F6513B" w:rsidRDefault="00F6513B" w:rsidP="00B9508A">
            <w:pPr>
              <w:rPr>
                <w:i/>
              </w:rPr>
            </w:pPr>
          </w:p>
          <w:p w:rsidR="00F6513B" w:rsidRPr="00F6513B" w:rsidRDefault="00F6513B" w:rsidP="00B9508A">
            <w:pPr>
              <w:rPr>
                <w:i/>
              </w:rPr>
            </w:pPr>
          </w:p>
          <w:p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Isolated medication administration error(s), including, missing, wrong dose, time or person.</w:t>
            </w:r>
          </w:p>
        </w:tc>
        <w:tc>
          <w:tcPr>
            <w:tcW w:w="2566" w:type="dxa"/>
          </w:tcPr>
          <w:p w:rsidR="00F6513B" w:rsidRPr="00F6513B" w:rsidRDefault="00F6513B" w:rsidP="00B9508A">
            <w:pPr>
              <w:rPr>
                <w:i/>
              </w:rPr>
            </w:pPr>
            <w:proofErr w:type="gramStart"/>
            <w:r w:rsidRPr="00F6513B">
              <w:rPr>
                <w:i/>
              </w:rPr>
              <w:t>Re-occurring</w:t>
            </w:r>
            <w:proofErr w:type="gramEnd"/>
            <w:r w:rsidRPr="00F6513B">
              <w:rPr>
                <w:i/>
              </w:rPr>
              <w:t xml:space="preserve"> prescribing or dispensing error(s) not leading to mal-administration.</w:t>
            </w:r>
          </w:p>
          <w:p w:rsidR="00F6513B" w:rsidRPr="00F6513B" w:rsidRDefault="00F6513B" w:rsidP="00B9508A">
            <w:pPr>
              <w:rPr>
                <w:i/>
              </w:rPr>
            </w:pPr>
          </w:p>
          <w:p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Reoccurring medication administration error(s), including, missing, wrong dose, time or person.</w:t>
            </w:r>
          </w:p>
          <w:p w:rsidR="00F6513B" w:rsidRPr="00F6513B" w:rsidRDefault="00F6513B" w:rsidP="00B9508A">
            <w:pPr>
              <w:rPr>
                <w:i/>
              </w:rPr>
            </w:pPr>
          </w:p>
          <w:p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 xml:space="preserve">Failing to report prescribing and dispensing errors by self or others </w:t>
            </w:r>
          </w:p>
          <w:p w:rsidR="00F6513B" w:rsidRPr="00F6513B" w:rsidRDefault="00F6513B" w:rsidP="00B9508A">
            <w:pPr>
              <w:rPr>
                <w:i/>
              </w:rPr>
            </w:pPr>
          </w:p>
        </w:tc>
        <w:tc>
          <w:tcPr>
            <w:tcW w:w="2693" w:type="dxa"/>
          </w:tcPr>
          <w:p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 xml:space="preserve">Covert (hiding) medication without documented best interest decision and agreed care plans? </w:t>
            </w:r>
          </w:p>
          <w:p w:rsidR="00F6513B" w:rsidRPr="00F6513B" w:rsidRDefault="00F6513B" w:rsidP="00B9508A">
            <w:pPr>
              <w:rPr>
                <w:i/>
              </w:rPr>
            </w:pPr>
          </w:p>
          <w:p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 xml:space="preserve">Failing to report or document a medicines administration error according to agency policy and procedure. </w:t>
            </w:r>
          </w:p>
          <w:p w:rsidR="00F6513B" w:rsidRPr="00F6513B" w:rsidRDefault="00F6513B" w:rsidP="00B9508A">
            <w:pPr>
              <w:rPr>
                <w:i/>
              </w:rPr>
            </w:pPr>
          </w:p>
          <w:p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Failing to monitor or seek appropriate medical advice and support following medication error.</w:t>
            </w:r>
          </w:p>
        </w:tc>
        <w:tc>
          <w:tcPr>
            <w:tcW w:w="3544" w:type="dxa"/>
          </w:tcPr>
          <w:p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Widespread use of covert medication without personalised care plans and best interest decisions.</w:t>
            </w:r>
          </w:p>
          <w:p w:rsidR="00F6513B" w:rsidRPr="00F6513B" w:rsidRDefault="00F6513B" w:rsidP="00B9508A">
            <w:pPr>
              <w:rPr>
                <w:i/>
              </w:rPr>
            </w:pPr>
          </w:p>
          <w:p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Intentional misuse of medication by an individual, used to threaten, control or harm a person.</w:t>
            </w:r>
          </w:p>
          <w:p w:rsidR="00F6513B" w:rsidRPr="00F6513B" w:rsidRDefault="00F6513B" w:rsidP="00B9508A">
            <w:pPr>
              <w:rPr>
                <w:i/>
              </w:rPr>
            </w:pPr>
          </w:p>
          <w:p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 xml:space="preserve">Deliberate falsification of medication records by an individual following an error </w:t>
            </w:r>
          </w:p>
          <w:p w:rsidR="00F6513B" w:rsidRPr="00F6513B" w:rsidRDefault="00F6513B" w:rsidP="00B9508A">
            <w:pPr>
              <w:rPr>
                <w:i/>
              </w:rPr>
            </w:pPr>
          </w:p>
          <w:p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Harm as a result of failure to seek appropriate medical advice and support following medication error.</w:t>
            </w:r>
          </w:p>
        </w:tc>
        <w:tc>
          <w:tcPr>
            <w:tcW w:w="2693" w:type="dxa"/>
          </w:tcPr>
          <w:p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Medication incident caused by gross neglect causing death or irreversible harm to a person.</w:t>
            </w:r>
          </w:p>
          <w:p w:rsidR="00F6513B" w:rsidRPr="00F6513B" w:rsidRDefault="00F6513B" w:rsidP="00B9508A">
            <w:pPr>
              <w:rPr>
                <w:i/>
              </w:rPr>
            </w:pPr>
          </w:p>
          <w:p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Culture of using medication to threaten, control or harm a person.</w:t>
            </w:r>
          </w:p>
          <w:p w:rsidR="00F6513B" w:rsidRPr="00F6513B" w:rsidRDefault="00F6513B" w:rsidP="00B9508A">
            <w:pPr>
              <w:rPr>
                <w:i/>
              </w:rPr>
            </w:pPr>
          </w:p>
          <w:p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 xml:space="preserve">Failure of quality and monitoring of medication leading to death or irreversible harm to a person. </w:t>
            </w:r>
          </w:p>
        </w:tc>
      </w:tr>
    </w:tbl>
    <w:p w:rsidR="00773631" w:rsidRDefault="00773631" w:rsidP="00773631">
      <w:pPr>
        <w:ind w:left="2160" w:hanging="1440"/>
      </w:pPr>
    </w:p>
    <w:p w:rsidR="00AF546F" w:rsidRDefault="00AF546F" w:rsidP="00AF546F">
      <w:pPr>
        <w:rPr>
          <w:b/>
        </w:rPr>
      </w:pPr>
      <w:r>
        <w:rPr>
          <w:b/>
        </w:rPr>
        <w:t xml:space="preserve">This guidance should be read in conjunction with the </w:t>
      </w:r>
      <w:r w:rsidRPr="006A4B8C">
        <w:rPr>
          <w:b/>
        </w:rPr>
        <w:t>Joint</w:t>
      </w:r>
      <w:r>
        <w:rPr>
          <w:b/>
        </w:rPr>
        <w:t xml:space="preserve"> </w:t>
      </w:r>
      <w:r w:rsidRPr="006A4B8C">
        <w:rPr>
          <w:b/>
        </w:rPr>
        <w:t>Multi-Agency Safeguarding</w:t>
      </w:r>
      <w:r>
        <w:rPr>
          <w:b/>
        </w:rPr>
        <w:t xml:space="preserve"> </w:t>
      </w:r>
      <w:r w:rsidRPr="006A4B8C">
        <w:rPr>
          <w:b/>
        </w:rPr>
        <w:t>Adults</w:t>
      </w:r>
      <w:r>
        <w:rPr>
          <w:b/>
        </w:rPr>
        <w:t xml:space="preserve"> </w:t>
      </w:r>
      <w:r w:rsidRPr="006A4B8C">
        <w:rPr>
          <w:b/>
        </w:rPr>
        <w:t>Policy &amp; Procedures</w:t>
      </w:r>
      <w:r w:rsidRPr="00737B43">
        <w:rPr>
          <w:b/>
        </w:rPr>
        <w:t xml:space="preserve"> </w:t>
      </w:r>
      <w:r>
        <w:rPr>
          <w:b/>
        </w:rPr>
        <w:t xml:space="preserve">and decisions should be underpinned by the six safeguarding principles: Empowerment, </w:t>
      </w:r>
      <w:r w:rsidRPr="00737B43">
        <w:rPr>
          <w:b/>
        </w:rPr>
        <w:t>Prevention</w:t>
      </w:r>
      <w:r>
        <w:rPr>
          <w:b/>
        </w:rPr>
        <w:t>, P</w:t>
      </w:r>
      <w:r w:rsidRPr="00737B43">
        <w:rPr>
          <w:b/>
        </w:rPr>
        <w:t>roportionality</w:t>
      </w:r>
      <w:r>
        <w:rPr>
          <w:b/>
        </w:rPr>
        <w:t>, P</w:t>
      </w:r>
      <w:r w:rsidRPr="00737B43">
        <w:rPr>
          <w:b/>
        </w:rPr>
        <w:t>rotection</w:t>
      </w:r>
      <w:r>
        <w:rPr>
          <w:b/>
        </w:rPr>
        <w:t>, P</w:t>
      </w:r>
      <w:r w:rsidRPr="00737B43">
        <w:rPr>
          <w:b/>
        </w:rPr>
        <w:t>artnership</w:t>
      </w:r>
      <w:r>
        <w:rPr>
          <w:b/>
        </w:rPr>
        <w:t xml:space="preserve"> </w:t>
      </w:r>
      <w:r w:rsidRPr="00737B43">
        <w:rPr>
          <w:b/>
        </w:rPr>
        <w:t>and Accountability.</w:t>
      </w:r>
    </w:p>
    <w:p w:rsidR="00AF546F" w:rsidRDefault="00AF546F" w:rsidP="00AF546F">
      <w:pPr>
        <w:rPr>
          <w:b/>
        </w:rPr>
      </w:pPr>
      <w:r>
        <w:rPr>
          <w:b/>
        </w:rPr>
        <w:t xml:space="preserve">Every event or concern must be considered on </w:t>
      </w:r>
      <w:proofErr w:type="spellStart"/>
      <w:r>
        <w:rPr>
          <w:b/>
        </w:rPr>
        <w:t>it’s</w:t>
      </w:r>
      <w:proofErr w:type="spellEnd"/>
      <w:r>
        <w:rPr>
          <w:b/>
        </w:rPr>
        <w:t xml:space="preserve"> own merits, to determine whether there are concerns about abuse or neglect, that need to be shared with the local authority so that they can undertake safeguarding enquiries. </w:t>
      </w:r>
    </w:p>
    <w:p w:rsidR="00AF546F" w:rsidRPr="00737B43" w:rsidRDefault="00AF546F" w:rsidP="00AF546F">
      <w:pPr>
        <w:rPr>
          <w:b/>
          <w:u w:val="single"/>
        </w:rPr>
      </w:pPr>
      <w:r w:rsidRPr="00737B43">
        <w:rPr>
          <w:b/>
          <w:u w:val="single"/>
        </w:rPr>
        <w:t>General Considerations</w:t>
      </w:r>
    </w:p>
    <w:p w:rsidR="00AF546F" w:rsidRDefault="00AF546F" w:rsidP="00AF546F">
      <w:pPr>
        <w:pStyle w:val="ListParagraph"/>
        <w:numPr>
          <w:ilvl w:val="0"/>
          <w:numId w:val="2"/>
        </w:numPr>
      </w:pPr>
      <w:r>
        <w:t>Whether the concern is about abuse (including neglect) of an adult(s) at risk.</w:t>
      </w:r>
    </w:p>
    <w:p w:rsidR="00AF546F" w:rsidRDefault="00AF546F" w:rsidP="00AF546F">
      <w:pPr>
        <w:pStyle w:val="ListParagraph"/>
        <w:numPr>
          <w:ilvl w:val="0"/>
          <w:numId w:val="2"/>
        </w:numPr>
      </w:pPr>
      <w:r>
        <w:t>What the adult at risk wants to happen (or their best interests if they lack mental capacity to make the decision).</w:t>
      </w:r>
    </w:p>
    <w:p w:rsidR="00AF546F" w:rsidRDefault="00AF546F" w:rsidP="00AF546F">
      <w:pPr>
        <w:pStyle w:val="ListParagraph"/>
        <w:numPr>
          <w:ilvl w:val="0"/>
          <w:numId w:val="2"/>
        </w:numPr>
      </w:pPr>
      <w:r>
        <w:t xml:space="preserve">Risk of abuse and neglect to others who may not be able to protect themselves from abuse. </w:t>
      </w:r>
    </w:p>
    <w:p w:rsidR="00AF546F" w:rsidRDefault="00AF546F" w:rsidP="00AF546F">
      <w:pPr>
        <w:pStyle w:val="ListParagraph"/>
        <w:numPr>
          <w:ilvl w:val="0"/>
          <w:numId w:val="2"/>
        </w:numPr>
      </w:pPr>
      <w:r>
        <w:t>Whether safeguarding enquiries are needed reduce risk of further abuse.</w:t>
      </w:r>
    </w:p>
    <w:p w:rsidR="00AF546F" w:rsidRDefault="00AF546F" w:rsidP="00AF546F">
      <w:pPr>
        <w:pStyle w:val="ListParagraph"/>
        <w:numPr>
          <w:ilvl w:val="0"/>
          <w:numId w:val="2"/>
        </w:numPr>
      </w:pPr>
      <w:r>
        <w:t>The severity of harm or risk of harm.</w:t>
      </w:r>
    </w:p>
    <w:p w:rsidR="00AF546F" w:rsidRDefault="00AF546F" w:rsidP="00AF546F">
      <w:pPr>
        <w:pStyle w:val="ListParagraph"/>
        <w:numPr>
          <w:ilvl w:val="0"/>
          <w:numId w:val="2"/>
        </w:numPr>
      </w:pPr>
      <w:r>
        <w:t>The adult’s vital interests (to prevent serious harm or distress or life threatening situations).</w:t>
      </w:r>
    </w:p>
    <w:p w:rsidR="00AF546F" w:rsidRPr="00737B43" w:rsidRDefault="00AF546F" w:rsidP="00AF546F">
      <w:pPr>
        <w:rPr>
          <w:b/>
          <w:i/>
          <w:u w:val="single"/>
        </w:rPr>
      </w:pPr>
      <w:r>
        <w:rPr>
          <w:b/>
          <w:i/>
          <w:u w:val="single"/>
        </w:rPr>
        <w:t xml:space="preserve">KEY </w:t>
      </w:r>
    </w:p>
    <w:p w:rsidR="00AF546F" w:rsidRPr="00737B43" w:rsidRDefault="00AF546F" w:rsidP="00AF546F">
      <w:pPr>
        <w:ind w:left="2880" w:hanging="2160"/>
        <w:rPr>
          <w:b/>
        </w:rPr>
      </w:pPr>
      <w:r>
        <w:rPr>
          <w:b/>
        </w:rPr>
        <w:t xml:space="preserve">Unlikely: </w:t>
      </w:r>
      <w:r>
        <w:rPr>
          <w:b/>
        </w:rPr>
        <w:tab/>
        <w:t xml:space="preserve">Could </w:t>
      </w:r>
      <w:r w:rsidRPr="00737B43">
        <w:rPr>
          <w:b/>
        </w:rPr>
        <w:t xml:space="preserve">be addressed through single agency action, e.g. care management, quality or incident management systems, complaints or personnel policies.  </w:t>
      </w:r>
    </w:p>
    <w:p w:rsidR="00AF546F" w:rsidRPr="00737B43" w:rsidRDefault="00AF546F" w:rsidP="00AF546F">
      <w:pPr>
        <w:ind w:left="2880" w:hanging="2160"/>
        <w:rPr>
          <w:b/>
        </w:rPr>
      </w:pPr>
      <w:r>
        <w:rPr>
          <w:b/>
        </w:rPr>
        <w:t xml:space="preserve">Possibly: </w:t>
      </w:r>
      <w:r>
        <w:rPr>
          <w:b/>
        </w:rPr>
        <w:tab/>
      </w:r>
      <w:r w:rsidRPr="00737B43">
        <w:rPr>
          <w:b/>
        </w:rPr>
        <w:t xml:space="preserve">Consider safeguarding procedures, but could be addressed through single agency action, e.g. care management, quality or incident management systems, complaints or personnel policies.   </w:t>
      </w:r>
    </w:p>
    <w:p w:rsidR="00AF546F" w:rsidRPr="00737B43" w:rsidRDefault="00AF546F" w:rsidP="00AF546F">
      <w:pPr>
        <w:ind w:left="2160" w:hanging="1440"/>
        <w:rPr>
          <w:b/>
        </w:rPr>
      </w:pPr>
      <w:r>
        <w:rPr>
          <w:b/>
        </w:rPr>
        <w:t>Probably:</w:t>
      </w:r>
      <w:r>
        <w:rPr>
          <w:b/>
        </w:rPr>
        <w:tab/>
      </w:r>
      <w:r>
        <w:rPr>
          <w:b/>
        </w:rPr>
        <w:tab/>
      </w:r>
      <w:r w:rsidRPr="00737B43">
        <w:rPr>
          <w:b/>
        </w:rPr>
        <w:t xml:space="preserve">Likely to require safeguarding </w:t>
      </w:r>
      <w:proofErr w:type="gramStart"/>
      <w:r w:rsidRPr="00737B43">
        <w:rPr>
          <w:b/>
        </w:rPr>
        <w:t>adults</w:t>
      </w:r>
      <w:proofErr w:type="gramEnd"/>
      <w:r w:rsidRPr="00737B43">
        <w:rPr>
          <w:b/>
        </w:rPr>
        <w:t xml:space="preserve"> procedures or discussion with local authority safeguarding team</w:t>
      </w:r>
    </w:p>
    <w:p w:rsidR="00AF546F" w:rsidRPr="00737B43" w:rsidRDefault="00AF546F" w:rsidP="00AF546F">
      <w:pPr>
        <w:ind w:left="2160" w:hanging="1440"/>
        <w:rPr>
          <w:b/>
        </w:rPr>
      </w:pPr>
      <w:r>
        <w:rPr>
          <w:b/>
        </w:rPr>
        <w:t>Definitely:</w:t>
      </w:r>
      <w:r>
        <w:rPr>
          <w:b/>
        </w:rPr>
        <w:tab/>
      </w:r>
      <w:r>
        <w:rPr>
          <w:b/>
        </w:rPr>
        <w:tab/>
      </w:r>
      <w:r w:rsidRPr="00737B43">
        <w:rPr>
          <w:b/>
        </w:rPr>
        <w:t>High expectation that concern will be shared with local authority though safeguarding Adults Procedures.</w:t>
      </w:r>
    </w:p>
    <w:p w:rsidR="00AF546F" w:rsidRDefault="00AF546F" w:rsidP="00AF546F">
      <w:pPr>
        <w:ind w:left="2160" w:hanging="1440"/>
        <w:rPr>
          <w:b/>
        </w:rPr>
      </w:pPr>
      <w:r>
        <w:rPr>
          <w:b/>
        </w:rPr>
        <w:t xml:space="preserve">Definitely and SAR: </w:t>
      </w:r>
      <w:r>
        <w:rPr>
          <w:b/>
        </w:rPr>
        <w:tab/>
      </w:r>
      <w:r w:rsidRPr="00D40C78">
        <w:rPr>
          <w:b/>
        </w:rPr>
        <w:t xml:space="preserve">High expectation that concern will be shared with local authority </w:t>
      </w:r>
      <w:r>
        <w:rPr>
          <w:b/>
        </w:rPr>
        <w:t xml:space="preserve">and considered for </w:t>
      </w:r>
      <w:r w:rsidRPr="00773631">
        <w:rPr>
          <w:b/>
        </w:rPr>
        <w:t>a Safeguarding Adult Review.</w:t>
      </w:r>
    </w:p>
    <w:p w:rsidR="00E11631" w:rsidRDefault="00E11631" w:rsidP="00773631">
      <w:pPr>
        <w:ind w:left="2160" w:hanging="1440"/>
      </w:pPr>
    </w:p>
    <w:p w:rsidR="00FD221E" w:rsidRPr="00F6513B" w:rsidRDefault="00FD221E" w:rsidP="00FD22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GUIDANCE: FALLS AND </w:t>
      </w:r>
      <w:r w:rsidRPr="00F6513B">
        <w:rPr>
          <w:b/>
          <w:sz w:val="32"/>
          <w:szCs w:val="32"/>
        </w:rPr>
        <w:t xml:space="preserve">SAFEGUARDING </w:t>
      </w:r>
    </w:p>
    <w:p w:rsidR="00757E81" w:rsidRDefault="00FD221E" w:rsidP="00757E81">
      <w:pPr>
        <w:ind w:left="142"/>
      </w:pPr>
      <w:r w:rsidRPr="00FD221E">
        <w:t xml:space="preserve">Falls </w:t>
      </w:r>
      <w:r w:rsidR="00757E81" w:rsidRPr="00FD221E">
        <w:t xml:space="preserve">can have </w:t>
      </w:r>
      <w:r w:rsidR="00757E81">
        <w:t xml:space="preserve">multiple </w:t>
      </w:r>
      <w:r w:rsidR="00757E81" w:rsidRPr="00FD221E">
        <w:t>causes</w:t>
      </w:r>
      <w:r w:rsidR="00757E81">
        <w:t xml:space="preserve"> and </w:t>
      </w:r>
      <w:r w:rsidRPr="00FD221E">
        <w:t>may lead to</w:t>
      </w:r>
      <w:r>
        <w:t xml:space="preserve"> serious physical and psychological damage, including pain and discomfort,</w:t>
      </w:r>
      <w:r w:rsidR="006E3941">
        <w:t xml:space="preserve"> bone </w:t>
      </w:r>
      <w:r>
        <w:t>fractures, los</w:t>
      </w:r>
      <w:r w:rsidRPr="00FD221E">
        <w:t xml:space="preserve">s of </w:t>
      </w:r>
      <w:r>
        <w:t>confidence and i</w:t>
      </w:r>
      <w:r w:rsidR="00757E81">
        <w:t>njuries that can lead to death</w:t>
      </w:r>
      <w:r w:rsidR="00BF5A56">
        <w:t>.</w:t>
      </w:r>
      <w:r w:rsidR="00757E81" w:rsidRPr="00757E81">
        <w:rPr>
          <w:lang w:val="en"/>
        </w:rPr>
        <w:t xml:space="preserve"> </w:t>
      </w:r>
      <w:r w:rsidR="00757E81">
        <w:rPr>
          <w:lang w:val="en"/>
        </w:rPr>
        <w:t xml:space="preserve">Although the risk from falls can often be reduced though </w:t>
      </w:r>
      <w:proofErr w:type="spellStart"/>
      <w:r w:rsidR="00757E81">
        <w:rPr>
          <w:lang w:val="en"/>
        </w:rPr>
        <w:t>personalised</w:t>
      </w:r>
      <w:proofErr w:type="spellEnd"/>
      <w:r w:rsidR="00757E81">
        <w:rPr>
          <w:lang w:val="en"/>
        </w:rPr>
        <w:t xml:space="preserve"> care planning and environmental changes, a</w:t>
      </w:r>
      <w:r w:rsidR="00757E81" w:rsidRPr="00FD221E">
        <w:rPr>
          <w:lang w:val="en"/>
        </w:rPr>
        <w:t xml:space="preserve"> fall does not automatically </w:t>
      </w:r>
      <w:r w:rsidR="00757E81">
        <w:rPr>
          <w:lang w:val="en"/>
        </w:rPr>
        <w:t xml:space="preserve">suggest abuse or neglect and </w:t>
      </w:r>
      <w:r w:rsidR="00757E81" w:rsidRPr="00FD221E">
        <w:rPr>
          <w:lang w:val="en"/>
        </w:rPr>
        <w:t>each individual case should be examined in order to determine whether there is a safeguarding concern.</w:t>
      </w:r>
    </w:p>
    <w:p w:rsidR="00AF546F" w:rsidRDefault="00757E81" w:rsidP="00757E81">
      <w:pPr>
        <w:ind w:left="142" w:hanging="33"/>
      </w:pPr>
      <w:r>
        <w:t xml:space="preserve">Issues around falls risks may be appropriately dealt with through e.g. care planning, quality monitoring, patient safety or complaints routes. </w:t>
      </w:r>
      <w:r w:rsidR="00BF5A56">
        <w:t xml:space="preserve">Conversely, where there are concerns that </w:t>
      </w:r>
      <w:r>
        <w:t>a</w:t>
      </w:r>
      <w:r w:rsidR="00BF5A56">
        <w:t xml:space="preserve"> fall is as a result of abuse or neglect, including e.g. intentional over-sedation or failure to reasonably manage falls risks, then the local multiagency safeguarding adults procedures should also be followed, after taking any immediate action needed to minimise harm.</w:t>
      </w:r>
    </w:p>
    <w:p w:rsidR="00757E81" w:rsidRDefault="00757E81" w:rsidP="00757E81">
      <w:pPr>
        <w:ind w:left="142" w:hanging="33"/>
      </w:pPr>
      <w:r w:rsidRPr="00757E81">
        <w:t xml:space="preserve">In addition you may be required to report medication incidents to e.g. the CQC or whoever commissions the service.  </w:t>
      </w:r>
    </w:p>
    <w:p w:rsidR="00CA3103" w:rsidRDefault="00CA3103" w:rsidP="00CA3103">
      <w:pPr>
        <w:rPr>
          <w:b/>
        </w:rPr>
      </w:pPr>
      <w:r>
        <w:rPr>
          <w:b/>
        </w:rPr>
        <w:t xml:space="preserve">The following table gives </w:t>
      </w:r>
      <w:r w:rsidRPr="00794A2F">
        <w:rPr>
          <w:b/>
          <w:u w:val="single"/>
        </w:rPr>
        <w:t xml:space="preserve">examples </w:t>
      </w:r>
      <w:r>
        <w:rPr>
          <w:b/>
        </w:rPr>
        <w:t xml:space="preserve">of situations and </w:t>
      </w:r>
      <w:r w:rsidRPr="00794A2F">
        <w:rPr>
          <w:b/>
          <w:u w:val="single"/>
        </w:rPr>
        <w:t>suggested</w:t>
      </w:r>
      <w:r>
        <w:rPr>
          <w:b/>
        </w:rPr>
        <w:t xml:space="preserve"> responses (See overleaf for Key and further guidance)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693"/>
        <w:gridCol w:w="3544"/>
        <w:gridCol w:w="2409"/>
      </w:tblGrid>
      <w:tr w:rsidR="00794A2F" w:rsidTr="00794A2F">
        <w:tc>
          <w:tcPr>
            <w:tcW w:w="13716" w:type="dxa"/>
            <w:gridSpan w:val="5"/>
          </w:tcPr>
          <w:p w:rsidR="00794A2F" w:rsidRDefault="00794A2F" w:rsidP="00794A2F">
            <w:pPr>
              <w:rPr>
                <w:b/>
                <w:i/>
              </w:rPr>
            </w:pPr>
          </w:p>
          <w:p w:rsidR="00794A2F" w:rsidRPr="00794A2F" w:rsidRDefault="00794A2F" w:rsidP="00794A2F">
            <w:pPr>
              <w:rPr>
                <w:b/>
                <w:i/>
              </w:rPr>
            </w:pPr>
            <w:r>
              <w:rPr>
                <w:b/>
                <w:i/>
              </w:rPr>
              <w:t>Falls</w:t>
            </w:r>
            <w:r w:rsidRPr="00794A2F">
              <w:rPr>
                <w:b/>
                <w:i/>
              </w:rPr>
              <w:t xml:space="preserve">: Is it abuse or neglect </w:t>
            </w:r>
            <w:r w:rsidRPr="00794A2F">
              <w:rPr>
                <w:b/>
                <w:i/>
                <w:u w:val="single"/>
              </w:rPr>
              <w:t>and need does it need reporting to the Local Authority safeguarding Adults team</w:t>
            </w:r>
            <w:r w:rsidRPr="00794A2F">
              <w:rPr>
                <w:b/>
                <w:i/>
              </w:rPr>
              <w:t xml:space="preserve">?  </w:t>
            </w:r>
          </w:p>
          <w:p w:rsidR="00794A2F" w:rsidRPr="00794A2F" w:rsidRDefault="00794A2F" w:rsidP="00B9508A">
            <w:pPr>
              <w:rPr>
                <w:b/>
              </w:rPr>
            </w:pPr>
          </w:p>
        </w:tc>
      </w:tr>
      <w:tr w:rsidR="00794A2F" w:rsidTr="00757E81">
        <w:tc>
          <w:tcPr>
            <w:tcW w:w="2518" w:type="dxa"/>
          </w:tcPr>
          <w:p w:rsidR="00794A2F" w:rsidRPr="003721BB" w:rsidRDefault="00794A2F" w:rsidP="00B9508A">
            <w:pPr>
              <w:rPr>
                <w:b/>
              </w:rPr>
            </w:pPr>
          </w:p>
          <w:p w:rsidR="00794A2F" w:rsidRPr="003721BB" w:rsidRDefault="00794A2F" w:rsidP="00B9508A">
            <w:pPr>
              <w:rPr>
                <w:b/>
              </w:rPr>
            </w:pPr>
            <w:r>
              <w:rPr>
                <w:b/>
              </w:rPr>
              <w:t xml:space="preserve">Unlikely </w:t>
            </w:r>
          </w:p>
        </w:tc>
        <w:tc>
          <w:tcPr>
            <w:tcW w:w="2552" w:type="dxa"/>
          </w:tcPr>
          <w:p w:rsidR="00794A2F" w:rsidRDefault="00794A2F" w:rsidP="00B9508A">
            <w:pPr>
              <w:rPr>
                <w:b/>
              </w:rPr>
            </w:pPr>
          </w:p>
          <w:p w:rsidR="00794A2F" w:rsidRPr="00832A80" w:rsidRDefault="00794A2F" w:rsidP="00B9508A">
            <w:pPr>
              <w:rPr>
                <w:b/>
              </w:rPr>
            </w:pPr>
            <w:r>
              <w:rPr>
                <w:b/>
              </w:rPr>
              <w:t>Possibly</w:t>
            </w:r>
          </w:p>
        </w:tc>
        <w:tc>
          <w:tcPr>
            <w:tcW w:w="2693" w:type="dxa"/>
          </w:tcPr>
          <w:p w:rsidR="00794A2F" w:rsidRDefault="00794A2F" w:rsidP="00B9508A">
            <w:pPr>
              <w:rPr>
                <w:b/>
              </w:rPr>
            </w:pPr>
          </w:p>
          <w:p w:rsidR="00794A2F" w:rsidRDefault="00794A2F" w:rsidP="00B9508A">
            <w:pPr>
              <w:rPr>
                <w:b/>
              </w:rPr>
            </w:pPr>
            <w:r>
              <w:rPr>
                <w:b/>
              </w:rPr>
              <w:t>Probably</w:t>
            </w:r>
          </w:p>
          <w:p w:rsidR="00794A2F" w:rsidRPr="00832A80" w:rsidRDefault="00794A2F" w:rsidP="00B9508A">
            <w:pPr>
              <w:rPr>
                <w:b/>
              </w:rPr>
            </w:pPr>
          </w:p>
        </w:tc>
        <w:tc>
          <w:tcPr>
            <w:tcW w:w="3544" w:type="dxa"/>
          </w:tcPr>
          <w:p w:rsidR="00794A2F" w:rsidRDefault="00794A2F" w:rsidP="00B9508A">
            <w:pPr>
              <w:rPr>
                <w:b/>
              </w:rPr>
            </w:pPr>
          </w:p>
          <w:p w:rsidR="00794A2F" w:rsidRPr="00832A80" w:rsidRDefault="00794A2F" w:rsidP="00B9508A">
            <w:pPr>
              <w:rPr>
                <w:b/>
              </w:rPr>
            </w:pPr>
            <w:r>
              <w:rPr>
                <w:b/>
              </w:rPr>
              <w:t>Definitely</w:t>
            </w:r>
          </w:p>
        </w:tc>
        <w:tc>
          <w:tcPr>
            <w:tcW w:w="2409" w:type="dxa"/>
          </w:tcPr>
          <w:p w:rsidR="00794A2F" w:rsidRPr="00832A80" w:rsidRDefault="00794A2F" w:rsidP="00B9508A">
            <w:pPr>
              <w:rPr>
                <w:b/>
              </w:rPr>
            </w:pPr>
            <w:r w:rsidRPr="00794A2F">
              <w:rPr>
                <w:b/>
              </w:rPr>
              <w:t>Definitely &amp; Consider Safeguarding Adults Review</w:t>
            </w:r>
          </w:p>
        </w:tc>
      </w:tr>
      <w:tr w:rsidR="00794A2F" w:rsidTr="00757E81">
        <w:tc>
          <w:tcPr>
            <w:tcW w:w="2518" w:type="dxa"/>
          </w:tcPr>
          <w:p w:rsidR="00794A2F" w:rsidRDefault="00794A2F" w:rsidP="00987602">
            <w:r>
              <w:t>Isolated incident of fall (un-witnessed or witnessed) where person has received appropriate medical treatment.</w:t>
            </w:r>
          </w:p>
          <w:p w:rsidR="00794A2F" w:rsidRDefault="00794A2F" w:rsidP="00987602"/>
          <w:p w:rsidR="00794A2F" w:rsidRDefault="00794A2F" w:rsidP="00987602">
            <w:r>
              <w:t>Repeated falls incidents where the care plan shows that all reasonable steps have been taken to review and reduce risk</w:t>
            </w:r>
          </w:p>
          <w:p w:rsidR="00794A2F" w:rsidRDefault="00794A2F" w:rsidP="00987602">
            <w:r>
              <w:t xml:space="preserve"> </w:t>
            </w:r>
          </w:p>
        </w:tc>
        <w:tc>
          <w:tcPr>
            <w:tcW w:w="2552" w:type="dxa"/>
          </w:tcPr>
          <w:p w:rsidR="00794A2F" w:rsidRDefault="00794A2F" w:rsidP="004A49AA">
            <w:r>
              <w:t>Failure to implement or review a falls risk assessment or care plan to reflect changing condition or frequent falls.</w:t>
            </w:r>
          </w:p>
          <w:p w:rsidR="00794A2F" w:rsidRDefault="00794A2F" w:rsidP="004A49AA"/>
          <w:p w:rsidR="00794A2F" w:rsidRDefault="00794A2F" w:rsidP="00185691">
            <w:r>
              <w:t xml:space="preserve">Failure to consider environmental falls risks </w:t>
            </w:r>
          </w:p>
        </w:tc>
        <w:tc>
          <w:tcPr>
            <w:tcW w:w="2693" w:type="dxa"/>
          </w:tcPr>
          <w:p w:rsidR="00794A2F" w:rsidRDefault="00794A2F" w:rsidP="00FA498B">
            <w:r>
              <w:t>Harm resulting from failure to</w:t>
            </w:r>
            <w:r w:rsidRPr="004A49AA">
              <w:t xml:space="preserve"> implement or review a falls risk assessment </w:t>
            </w:r>
            <w:r>
              <w:t xml:space="preserve">/ </w:t>
            </w:r>
            <w:r w:rsidRPr="004A49AA">
              <w:t>care plan</w:t>
            </w:r>
            <w:r>
              <w:t xml:space="preserve">, </w:t>
            </w:r>
            <w:r w:rsidRPr="004A49AA">
              <w:t xml:space="preserve"> to reflect changing condition</w:t>
            </w:r>
          </w:p>
          <w:p w:rsidR="00794A2F" w:rsidRDefault="00794A2F" w:rsidP="00FA498B"/>
          <w:p w:rsidR="00794A2F" w:rsidRDefault="00794A2F" w:rsidP="00FA498B">
            <w:r w:rsidRPr="006A612E">
              <w:t>Failure to monitor or seek appropriate medical advice, treatment or support following a fall.</w:t>
            </w:r>
          </w:p>
        </w:tc>
        <w:tc>
          <w:tcPr>
            <w:tcW w:w="3544" w:type="dxa"/>
          </w:tcPr>
          <w:p w:rsidR="00794A2F" w:rsidRDefault="00794A2F">
            <w:r>
              <w:t>Repeated failure to seek appropriate medical advice or support following a fall.</w:t>
            </w:r>
          </w:p>
          <w:p w:rsidR="00794A2F" w:rsidRDefault="00794A2F"/>
          <w:p w:rsidR="00794A2F" w:rsidRDefault="00794A2F">
            <w:r>
              <w:t xml:space="preserve">Repeated failure to implement or review </w:t>
            </w:r>
            <w:proofErr w:type="gramStart"/>
            <w:r>
              <w:t>falls</w:t>
            </w:r>
            <w:proofErr w:type="gramEnd"/>
            <w:r>
              <w:t xml:space="preserve"> risk assessments. </w:t>
            </w:r>
          </w:p>
          <w:p w:rsidR="00794A2F" w:rsidRDefault="00794A2F"/>
          <w:p w:rsidR="00794A2F" w:rsidRDefault="00794A2F" w:rsidP="004A49AA">
            <w:r>
              <w:t xml:space="preserve">Unmanaged falls resulting from intentional over-sedation  </w:t>
            </w:r>
          </w:p>
          <w:p w:rsidR="00794A2F" w:rsidRDefault="00794A2F" w:rsidP="004A49AA"/>
          <w:p w:rsidR="00794A2F" w:rsidRDefault="00794A2F" w:rsidP="00987602">
            <w:r>
              <w:t xml:space="preserve">Harm as a result of not following falls risk assessments / care plans failure </w:t>
            </w:r>
          </w:p>
        </w:tc>
        <w:tc>
          <w:tcPr>
            <w:tcW w:w="2409" w:type="dxa"/>
          </w:tcPr>
          <w:p w:rsidR="00794A2F" w:rsidRDefault="00794A2F" w:rsidP="00FA498B">
            <w:r>
              <w:t>Fall resulting in irreversible harm or death, due to neglect or abuse (Including failure to review or follow care plans).</w:t>
            </w:r>
          </w:p>
          <w:p w:rsidR="00794A2F" w:rsidRDefault="00794A2F" w:rsidP="00FA498B"/>
          <w:p w:rsidR="00794A2F" w:rsidRDefault="00794A2F" w:rsidP="00901279">
            <w:r w:rsidRPr="00987602">
              <w:t xml:space="preserve">Fall resulting in irreversible harm or death due to </w:t>
            </w:r>
            <w:r>
              <w:t xml:space="preserve">breaches in health and safety legislation. </w:t>
            </w:r>
          </w:p>
        </w:tc>
      </w:tr>
    </w:tbl>
    <w:p w:rsidR="00B8234F" w:rsidRDefault="00B8234F" w:rsidP="00B8234F">
      <w:pPr>
        <w:rPr>
          <w:b/>
        </w:rPr>
      </w:pPr>
      <w:r>
        <w:rPr>
          <w:b/>
        </w:rPr>
        <w:lastRenderedPageBreak/>
        <w:t xml:space="preserve">This guidance should be read in conjunction with the </w:t>
      </w:r>
      <w:r w:rsidRPr="006A4B8C">
        <w:rPr>
          <w:b/>
        </w:rPr>
        <w:t>Joint</w:t>
      </w:r>
      <w:r>
        <w:rPr>
          <w:b/>
        </w:rPr>
        <w:t xml:space="preserve"> </w:t>
      </w:r>
      <w:r w:rsidRPr="006A4B8C">
        <w:rPr>
          <w:b/>
        </w:rPr>
        <w:t>Multi-Agency Safeguarding</w:t>
      </w:r>
      <w:r>
        <w:rPr>
          <w:b/>
        </w:rPr>
        <w:t xml:space="preserve"> </w:t>
      </w:r>
      <w:r w:rsidRPr="006A4B8C">
        <w:rPr>
          <w:b/>
        </w:rPr>
        <w:t>Adults</w:t>
      </w:r>
      <w:r>
        <w:rPr>
          <w:b/>
        </w:rPr>
        <w:t xml:space="preserve"> </w:t>
      </w:r>
      <w:r w:rsidRPr="006A4B8C">
        <w:rPr>
          <w:b/>
        </w:rPr>
        <w:t>Policy &amp; Procedures</w:t>
      </w:r>
      <w:r w:rsidRPr="00737B43">
        <w:rPr>
          <w:b/>
        </w:rPr>
        <w:t xml:space="preserve"> </w:t>
      </w:r>
      <w:r>
        <w:rPr>
          <w:b/>
        </w:rPr>
        <w:t xml:space="preserve">and decisions should be underpinned by the six safeguarding principles: Empowerment, </w:t>
      </w:r>
      <w:r w:rsidRPr="00737B43">
        <w:rPr>
          <w:b/>
        </w:rPr>
        <w:t>Prevention</w:t>
      </w:r>
      <w:r>
        <w:rPr>
          <w:b/>
        </w:rPr>
        <w:t>, P</w:t>
      </w:r>
      <w:r w:rsidRPr="00737B43">
        <w:rPr>
          <w:b/>
        </w:rPr>
        <w:t>roportionality</w:t>
      </w:r>
      <w:r>
        <w:rPr>
          <w:b/>
        </w:rPr>
        <w:t>, P</w:t>
      </w:r>
      <w:r w:rsidRPr="00737B43">
        <w:rPr>
          <w:b/>
        </w:rPr>
        <w:t>rotection</w:t>
      </w:r>
      <w:r>
        <w:rPr>
          <w:b/>
        </w:rPr>
        <w:t>, P</w:t>
      </w:r>
      <w:r w:rsidRPr="00737B43">
        <w:rPr>
          <w:b/>
        </w:rPr>
        <w:t>artnership</w:t>
      </w:r>
      <w:r>
        <w:rPr>
          <w:b/>
        </w:rPr>
        <w:t xml:space="preserve"> </w:t>
      </w:r>
      <w:r w:rsidRPr="00737B43">
        <w:rPr>
          <w:b/>
        </w:rPr>
        <w:t>and Accountability.</w:t>
      </w:r>
    </w:p>
    <w:p w:rsidR="00B8234F" w:rsidRDefault="00B8234F" w:rsidP="00B8234F">
      <w:pPr>
        <w:rPr>
          <w:b/>
        </w:rPr>
      </w:pPr>
      <w:r>
        <w:rPr>
          <w:b/>
        </w:rPr>
        <w:t xml:space="preserve">Every event or concern must be considered on </w:t>
      </w:r>
      <w:proofErr w:type="spellStart"/>
      <w:r>
        <w:rPr>
          <w:b/>
        </w:rPr>
        <w:t>it’s</w:t>
      </w:r>
      <w:proofErr w:type="spellEnd"/>
      <w:r>
        <w:rPr>
          <w:b/>
        </w:rPr>
        <w:t xml:space="preserve"> own merits, to determine whether there are concerns about abuse or neglect, that need to be shared with the local authority so that they can undertake safeguarding enquiries. </w:t>
      </w:r>
    </w:p>
    <w:p w:rsidR="00B8234F" w:rsidRPr="00737B43" w:rsidRDefault="00B8234F" w:rsidP="00B8234F">
      <w:pPr>
        <w:rPr>
          <w:b/>
          <w:u w:val="single"/>
        </w:rPr>
      </w:pPr>
      <w:r w:rsidRPr="00737B43">
        <w:rPr>
          <w:b/>
          <w:u w:val="single"/>
        </w:rPr>
        <w:t>General Considerations</w:t>
      </w:r>
    </w:p>
    <w:p w:rsidR="00B8234F" w:rsidRDefault="00B8234F" w:rsidP="00B8234F">
      <w:pPr>
        <w:pStyle w:val="ListParagraph"/>
        <w:numPr>
          <w:ilvl w:val="0"/>
          <w:numId w:val="2"/>
        </w:numPr>
      </w:pPr>
      <w:r>
        <w:t>Whether the concern is about abuse (including neglect) of an adult(s) at risk.</w:t>
      </w:r>
    </w:p>
    <w:p w:rsidR="00B8234F" w:rsidRDefault="00B8234F" w:rsidP="00B8234F">
      <w:pPr>
        <w:pStyle w:val="ListParagraph"/>
        <w:numPr>
          <w:ilvl w:val="0"/>
          <w:numId w:val="2"/>
        </w:numPr>
      </w:pPr>
      <w:r>
        <w:t>What the adult at risk wants to happen (or their best interests if they lack mental capacity to make the decision).</w:t>
      </w:r>
    </w:p>
    <w:p w:rsidR="00B8234F" w:rsidRDefault="00B8234F" w:rsidP="00B8234F">
      <w:pPr>
        <w:pStyle w:val="ListParagraph"/>
        <w:numPr>
          <w:ilvl w:val="0"/>
          <w:numId w:val="2"/>
        </w:numPr>
      </w:pPr>
      <w:r>
        <w:t xml:space="preserve">Risk of abuse and neglect to others who may not be able to protect themselves from abuse. </w:t>
      </w:r>
    </w:p>
    <w:p w:rsidR="00B8234F" w:rsidRDefault="00B8234F" w:rsidP="00B8234F">
      <w:pPr>
        <w:pStyle w:val="ListParagraph"/>
        <w:numPr>
          <w:ilvl w:val="0"/>
          <w:numId w:val="2"/>
        </w:numPr>
      </w:pPr>
      <w:r>
        <w:t>Whether safeguarding enquiries are needed reduce risk of further abuse.</w:t>
      </w:r>
    </w:p>
    <w:p w:rsidR="00B8234F" w:rsidRDefault="00B8234F" w:rsidP="00B8234F">
      <w:pPr>
        <w:pStyle w:val="ListParagraph"/>
        <w:numPr>
          <w:ilvl w:val="0"/>
          <w:numId w:val="2"/>
        </w:numPr>
      </w:pPr>
      <w:r>
        <w:t>The severity of harm or risk of harm.</w:t>
      </w:r>
    </w:p>
    <w:p w:rsidR="00B8234F" w:rsidRDefault="00B8234F" w:rsidP="00B8234F">
      <w:pPr>
        <w:pStyle w:val="ListParagraph"/>
        <w:numPr>
          <w:ilvl w:val="0"/>
          <w:numId w:val="2"/>
        </w:numPr>
      </w:pPr>
      <w:r>
        <w:t>The adult’s vital interests (to prevent serious harm or distress or life threatening situations).</w:t>
      </w:r>
    </w:p>
    <w:p w:rsidR="00B8234F" w:rsidRPr="00737B43" w:rsidRDefault="00B8234F" w:rsidP="00B8234F">
      <w:pPr>
        <w:rPr>
          <w:b/>
          <w:i/>
          <w:u w:val="single"/>
        </w:rPr>
      </w:pPr>
      <w:r>
        <w:rPr>
          <w:b/>
          <w:i/>
          <w:u w:val="single"/>
        </w:rPr>
        <w:t xml:space="preserve">KEY </w:t>
      </w:r>
    </w:p>
    <w:p w:rsidR="00B8234F" w:rsidRPr="00737B43" w:rsidRDefault="00B8234F" w:rsidP="00B8234F">
      <w:pPr>
        <w:ind w:left="2880" w:hanging="2160"/>
        <w:rPr>
          <w:b/>
        </w:rPr>
      </w:pPr>
      <w:r>
        <w:rPr>
          <w:b/>
        </w:rPr>
        <w:t xml:space="preserve">Unlikely: </w:t>
      </w:r>
      <w:r>
        <w:rPr>
          <w:b/>
        </w:rPr>
        <w:tab/>
        <w:t xml:space="preserve">Could </w:t>
      </w:r>
      <w:r w:rsidRPr="00737B43">
        <w:rPr>
          <w:b/>
        </w:rPr>
        <w:t xml:space="preserve">be addressed through single agency action, e.g. care management, quality or incident management systems, complaints or personnel policies.  </w:t>
      </w:r>
    </w:p>
    <w:p w:rsidR="00B8234F" w:rsidRPr="00737B43" w:rsidRDefault="00B8234F" w:rsidP="00B8234F">
      <w:pPr>
        <w:ind w:left="2880" w:hanging="2160"/>
        <w:rPr>
          <w:b/>
        </w:rPr>
      </w:pPr>
      <w:r>
        <w:rPr>
          <w:b/>
        </w:rPr>
        <w:t xml:space="preserve">Possibly: </w:t>
      </w:r>
      <w:r>
        <w:rPr>
          <w:b/>
        </w:rPr>
        <w:tab/>
      </w:r>
      <w:r w:rsidRPr="00737B43">
        <w:rPr>
          <w:b/>
        </w:rPr>
        <w:t xml:space="preserve">Consider safeguarding procedures, but could be addressed through single agency action, e.g. care management, quality or incident management systems, complaints or personnel policies.   </w:t>
      </w:r>
    </w:p>
    <w:p w:rsidR="00B8234F" w:rsidRPr="00737B43" w:rsidRDefault="00B8234F" w:rsidP="00B8234F">
      <w:pPr>
        <w:ind w:left="2160" w:hanging="1440"/>
        <w:rPr>
          <w:b/>
        </w:rPr>
      </w:pPr>
      <w:r>
        <w:rPr>
          <w:b/>
        </w:rPr>
        <w:t>Probably:</w:t>
      </w:r>
      <w:r>
        <w:rPr>
          <w:b/>
        </w:rPr>
        <w:tab/>
      </w:r>
      <w:r>
        <w:rPr>
          <w:b/>
        </w:rPr>
        <w:tab/>
      </w:r>
      <w:r w:rsidRPr="00737B43">
        <w:rPr>
          <w:b/>
        </w:rPr>
        <w:t xml:space="preserve">Likely to require safeguarding </w:t>
      </w:r>
      <w:proofErr w:type="gramStart"/>
      <w:r w:rsidRPr="00737B43">
        <w:rPr>
          <w:b/>
        </w:rPr>
        <w:t>adults</w:t>
      </w:r>
      <w:proofErr w:type="gramEnd"/>
      <w:r w:rsidRPr="00737B43">
        <w:rPr>
          <w:b/>
        </w:rPr>
        <w:t xml:space="preserve"> procedures or discussion with local authority safeguarding team</w:t>
      </w:r>
    </w:p>
    <w:p w:rsidR="00B8234F" w:rsidRPr="00737B43" w:rsidRDefault="00B8234F" w:rsidP="00B8234F">
      <w:pPr>
        <w:ind w:left="2160" w:hanging="1440"/>
        <w:rPr>
          <w:b/>
        </w:rPr>
      </w:pPr>
      <w:r>
        <w:rPr>
          <w:b/>
        </w:rPr>
        <w:t>Definitely:</w:t>
      </w:r>
      <w:r>
        <w:rPr>
          <w:b/>
        </w:rPr>
        <w:tab/>
      </w:r>
      <w:r>
        <w:rPr>
          <w:b/>
        </w:rPr>
        <w:tab/>
      </w:r>
      <w:r w:rsidRPr="00737B43">
        <w:rPr>
          <w:b/>
        </w:rPr>
        <w:t>High expectation that concern will be shared with local authority though safeguarding Adults Procedures.</w:t>
      </w:r>
    </w:p>
    <w:p w:rsidR="00B8234F" w:rsidRDefault="00B8234F" w:rsidP="00B8234F">
      <w:pPr>
        <w:ind w:left="2160" w:hanging="1440"/>
        <w:rPr>
          <w:b/>
        </w:rPr>
      </w:pPr>
      <w:r>
        <w:rPr>
          <w:b/>
        </w:rPr>
        <w:t xml:space="preserve">Definitely and SAR: </w:t>
      </w:r>
      <w:r>
        <w:rPr>
          <w:b/>
        </w:rPr>
        <w:tab/>
      </w:r>
      <w:r w:rsidRPr="00D40C78">
        <w:rPr>
          <w:b/>
        </w:rPr>
        <w:t xml:space="preserve">High expectation that concern will be shared with local authority </w:t>
      </w:r>
      <w:r>
        <w:rPr>
          <w:b/>
        </w:rPr>
        <w:t xml:space="preserve">and considered for </w:t>
      </w:r>
      <w:r w:rsidRPr="00773631">
        <w:rPr>
          <w:b/>
        </w:rPr>
        <w:t>a Safeguarding Adult Review.</w:t>
      </w:r>
    </w:p>
    <w:p w:rsidR="00E11631" w:rsidRDefault="00E11631"/>
    <w:p w:rsidR="00E11631" w:rsidRDefault="00E11631"/>
    <w:p w:rsidR="00532811" w:rsidRPr="00F6513B" w:rsidRDefault="00532811" w:rsidP="0053281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GUIDANCE: PRESSURE ULCERS AND </w:t>
      </w:r>
      <w:r w:rsidRPr="00F6513B">
        <w:rPr>
          <w:b/>
          <w:sz w:val="32"/>
          <w:szCs w:val="32"/>
        </w:rPr>
        <w:t xml:space="preserve">SAFEGUARDING </w:t>
      </w:r>
    </w:p>
    <w:p w:rsidR="00446307" w:rsidRDefault="005741AD" w:rsidP="005741AD">
      <w:r>
        <w:t xml:space="preserve">Although risk of pressure damage can often be reduced through appropriate personalised care planning, pressure ulcers </w:t>
      </w:r>
      <w:r w:rsidRPr="00C3740A">
        <w:t>do not automat</w:t>
      </w:r>
      <w:r w:rsidR="00446307">
        <w:t xml:space="preserve">ically suggest abuse or neglect. </w:t>
      </w:r>
      <w:r w:rsidR="00A544D3">
        <w:t xml:space="preserve">Only </w:t>
      </w:r>
      <w:r w:rsidR="00A544D3" w:rsidRPr="00A9065E">
        <w:t xml:space="preserve">a minority of cases </w:t>
      </w:r>
      <w:r w:rsidR="00A544D3">
        <w:t xml:space="preserve">are likely to </w:t>
      </w:r>
      <w:r w:rsidR="00A544D3" w:rsidRPr="00A9065E">
        <w:t>warrant</w:t>
      </w:r>
      <w:r w:rsidR="00A544D3">
        <w:t xml:space="preserve"> raising a safeguarding </w:t>
      </w:r>
      <w:r w:rsidR="00A544D3" w:rsidRPr="00C3740A">
        <w:t xml:space="preserve">concern </w:t>
      </w:r>
      <w:r w:rsidR="00A544D3">
        <w:t>with the local authority though S</w:t>
      </w:r>
      <w:r w:rsidR="00A544D3" w:rsidRPr="00C3740A">
        <w:t>afeguarding Adults Procedures.</w:t>
      </w:r>
    </w:p>
    <w:p w:rsidR="00446307" w:rsidRDefault="00446307" w:rsidP="005741AD">
      <w:r w:rsidRPr="00A544D3">
        <w:rPr>
          <w:u w:val="single"/>
        </w:rPr>
        <w:t xml:space="preserve">All concerns about pressure damage must </w:t>
      </w:r>
      <w:r w:rsidR="00A544D3" w:rsidRPr="00A544D3">
        <w:rPr>
          <w:u w:val="single"/>
        </w:rPr>
        <w:t xml:space="preserve">however </w:t>
      </w:r>
      <w:r w:rsidRPr="00A544D3">
        <w:rPr>
          <w:u w:val="single"/>
        </w:rPr>
        <w:t>be reported to a registered health professional</w:t>
      </w:r>
      <w:r>
        <w:t xml:space="preserve"> who will </w:t>
      </w:r>
      <w:r w:rsidR="00A544D3">
        <w:t xml:space="preserve">ensure access to appropriate health services and </w:t>
      </w:r>
      <w:r>
        <w:t>report it through the organisations internal patient safety reporting system</w:t>
      </w:r>
      <w:r w:rsidR="00A544D3">
        <w:t>.</w:t>
      </w:r>
      <w:r w:rsidR="00A544D3" w:rsidRPr="00446307">
        <w:t>.</w:t>
      </w:r>
    </w:p>
    <w:p w:rsidR="00675466" w:rsidRDefault="00CA3103">
      <w:r>
        <w:t>A</w:t>
      </w:r>
      <w:r w:rsidR="005741AD" w:rsidRPr="00532811">
        <w:t xml:space="preserve"> practising Registered Nurse (RN), with experience in wound management and not directly involved in the provision of care to the service user</w:t>
      </w:r>
      <w:r>
        <w:t xml:space="preserve">, will review the person’s care and complete </w:t>
      </w:r>
      <w:r w:rsidRPr="00532811">
        <w:t xml:space="preserve">An Adult Safeguarding Decision Guide </w:t>
      </w:r>
      <w:r>
        <w:t>A</w:t>
      </w:r>
      <w:r w:rsidRPr="00532811">
        <w:t xml:space="preserve">ssessment </w:t>
      </w:r>
      <w:r w:rsidR="00446307">
        <w:t xml:space="preserve">to help determine if there are concerns about abuse or neglect. </w:t>
      </w:r>
      <w:hyperlink r:id="rId8" w:history="1">
        <w:r w:rsidR="00A544D3" w:rsidRPr="00A544D3">
          <w:rPr>
            <w:rStyle w:val="Hyperlink"/>
          </w:rPr>
          <w:t>See Appendix 3</w:t>
        </w:r>
        <w:proofErr w:type="gramStart"/>
        <w:r w:rsidR="00A544D3" w:rsidRPr="00A544D3">
          <w:rPr>
            <w:rStyle w:val="Hyperlink"/>
          </w:rPr>
          <w:t>,  Safeguarding</w:t>
        </w:r>
        <w:proofErr w:type="gramEnd"/>
        <w:r w:rsidR="00A544D3" w:rsidRPr="00A544D3">
          <w:rPr>
            <w:rStyle w:val="Hyperlink"/>
          </w:rPr>
          <w:t xml:space="preserve"> Adults Protocol: Pressure Ulcers and the </w:t>
        </w:r>
        <w:r w:rsidR="00A544D3">
          <w:rPr>
            <w:rStyle w:val="Hyperlink"/>
          </w:rPr>
          <w:t>I</w:t>
        </w:r>
        <w:r w:rsidR="00A544D3" w:rsidRPr="00A544D3">
          <w:rPr>
            <w:rStyle w:val="Hyperlink"/>
          </w:rPr>
          <w:t>nterface with a Safeguarding Enquiry (Department of Health and Social Care 2018)</w:t>
        </w:r>
      </w:hyperlink>
      <w:r>
        <w:t xml:space="preserve"> </w:t>
      </w:r>
    </w:p>
    <w:p w:rsidR="00CA3103" w:rsidRDefault="00CA3103" w:rsidP="00CA3103">
      <w:pPr>
        <w:rPr>
          <w:b/>
        </w:rPr>
      </w:pPr>
      <w:r>
        <w:rPr>
          <w:b/>
        </w:rPr>
        <w:t xml:space="preserve">The following table gives </w:t>
      </w:r>
      <w:r w:rsidRPr="00794A2F">
        <w:rPr>
          <w:b/>
          <w:u w:val="single"/>
        </w:rPr>
        <w:t xml:space="preserve">examples </w:t>
      </w:r>
      <w:r>
        <w:rPr>
          <w:b/>
        </w:rPr>
        <w:t xml:space="preserve">of situations and </w:t>
      </w:r>
      <w:r w:rsidRPr="00794A2F">
        <w:rPr>
          <w:b/>
          <w:u w:val="single"/>
        </w:rPr>
        <w:t>suggested</w:t>
      </w:r>
      <w:r>
        <w:rPr>
          <w:b/>
        </w:rPr>
        <w:t xml:space="preserve"> responses (See overleaf for Key and further guidance)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402"/>
        <w:gridCol w:w="2694"/>
        <w:gridCol w:w="2409"/>
      </w:tblGrid>
      <w:tr w:rsidR="00532811" w:rsidTr="00446307">
        <w:tc>
          <w:tcPr>
            <w:tcW w:w="14283" w:type="dxa"/>
            <w:gridSpan w:val="5"/>
          </w:tcPr>
          <w:p w:rsidR="00532811" w:rsidRDefault="00532811" w:rsidP="00B9508A">
            <w:pPr>
              <w:rPr>
                <w:b/>
              </w:rPr>
            </w:pPr>
          </w:p>
          <w:p w:rsidR="00532811" w:rsidRDefault="00532811" w:rsidP="00B9508A">
            <w:pPr>
              <w:rPr>
                <w:b/>
              </w:rPr>
            </w:pPr>
            <w:r>
              <w:rPr>
                <w:b/>
              </w:rPr>
              <w:t xml:space="preserve">Pressure Ulcers: Is it </w:t>
            </w:r>
            <w:r w:rsidRPr="00D40C78">
              <w:rPr>
                <w:b/>
              </w:rPr>
              <w:t xml:space="preserve">abuse or neglect and need </w:t>
            </w:r>
            <w:r>
              <w:rPr>
                <w:b/>
              </w:rPr>
              <w:t xml:space="preserve">does it need </w:t>
            </w:r>
            <w:r w:rsidRPr="00D40C78">
              <w:rPr>
                <w:b/>
              </w:rPr>
              <w:t xml:space="preserve">reporting to the Local Authority safeguarding Adults team? </w:t>
            </w:r>
          </w:p>
          <w:p w:rsidR="00532811" w:rsidRDefault="00532811" w:rsidP="00B9508A">
            <w:pPr>
              <w:rPr>
                <w:b/>
              </w:rPr>
            </w:pPr>
            <w:r w:rsidRPr="00D40C78">
              <w:rPr>
                <w:b/>
              </w:rPr>
              <w:t xml:space="preserve"> </w:t>
            </w:r>
          </w:p>
        </w:tc>
      </w:tr>
      <w:tr w:rsidR="00532811" w:rsidTr="00446307">
        <w:tc>
          <w:tcPr>
            <w:tcW w:w="2943" w:type="dxa"/>
          </w:tcPr>
          <w:p w:rsidR="00532811" w:rsidRPr="003721BB" w:rsidRDefault="00532811" w:rsidP="00B9508A">
            <w:pPr>
              <w:rPr>
                <w:b/>
              </w:rPr>
            </w:pPr>
          </w:p>
          <w:p w:rsidR="00532811" w:rsidRPr="003721BB" w:rsidRDefault="00532811" w:rsidP="00B9508A">
            <w:pPr>
              <w:rPr>
                <w:b/>
              </w:rPr>
            </w:pPr>
            <w:r>
              <w:rPr>
                <w:b/>
              </w:rPr>
              <w:t xml:space="preserve">Unlikely </w:t>
            </w:r>
          </w:p>
        </w:tc>
        <w:tc>
          <w:tcPr>
            <w:tcW w:w="2835" w:type="dxa"/>
          </w:tcPr>
          <w:p w:rsidR="00532811" w:rsidRDefault="00532811" w:rsidP="00B9508A">
            <w:pPr>
              <w:rPr>
                <w:b/>
              </w:rPr>
            </w:pPr>
          </w:p>
          <w:p w:rsidR="00532811" w:rsidRPr="00832A80" w:rsidRDefault="00532811" w:rsidP="00B9508A">
            <w:pPr>
              <w:rPr>
                <w:b/>
              </w:rPr>
            </w:pPr>
            <w:r>
              <w:rPr>
                <w:b/>
              </w:rPr>
              <w:t>Possibly</w:t>
            </w:r>
          </w:p>
        </w:tc>
        <w:tc>
          <w:tcPr>
            <w:tcW w:w="3402" w:type="dxa"/>
          </w:tcPr>
          <w:p w:rsidR="00532811" w:rsidRDefault="00532811" w:rsidP="00B9508A">
            <w:pPr>
              <w:rPr>
                <w:b/>
              </w:rPr>
            </w:pPr>
          </w:p>
          <w:p w:rsidR="00532811" w:rsidRDefault="00532811" w:rsidP="00B9508A">
            <w:pPr>
              <w:rPr>
                <w:b/>
              </w:rPr>
            </w:pPr>
            <w:r>
              <w:rPr>
                <w:b/>
              </w:rPr>
              <w:t>Probably</w:t>
            </w:r>
          </w:p>
          <w:p w:rsidR="00532811" w:rsidRPr="00832A80" w:rsidRDefault="00532811" w:rsidP="00B9508A">
            <w:pPr>
              <w:rPr>
                <w:b/>
              </w:rPr>
            </w:pPr>
          </w:p>
        </w:tc>
        <w:tc>
          <w:tcPr>
            <w:tcW w:w="2694" w:type="dxa"/>
          </w:tcPr>
          <w:p w:rsidR="00532811" w:rsidRDefault="00532811" w:rsidP="00B9508A">
            <w:pPr>
              <w:rPr>
                <w:b/>
              </w:rPr>
            </w:pPr>
          </w:p>
          <w:p w:rsidR="00532811" w:rsidRPr="00832A80" w:rsidRDefault="00532811" w:rsidP="00B9508A">
            <w:pPr>
              <w:rPr>
                <w:b/>
              </w:rPr>
            </w:pPr>
            <w:r>
              <w:rPr>
                <w:b/>
              </w:rPr>
              <w:t>Definitely</w:t>
            </w:r>
          </w:p>
        </w:tc>
        <w:tc>
          <w:tcPr>
            <w:tcW w:w="2409" w:type="dxa"/>
          </w:tcPr>
          <w:p w:rsidR="00532811" w:rsidRPr="00832A80" w:rsidRDefault="00532811" w:rsidP="00B9508A">
            <w:pPr>
              <w:rPr>
                <w:b/>
              </w:rPr>
            </w:pPr>
            <w:r w:rsidRPr="00532811">
              <w:rPr>
                <w:b/>
              </w:rPr>
              <w:t>Definitely &amp; Consider Safeguarding Adults Review</w:t>
            </w:r>
          </w:p>
        </w:tc>
      </w:tr>
      <w:tr w:rsidR="00532811" w:rsidTr="00446307">
        <w:trPr>
          <w:trHeight w:val="699"/>
        </w:trPr>
        <w:tc>
          <w:tcPr>
            <w:tcW w:w="2943" w:type="dxa"/>
          </w:tcPr>
          <w:p w:rsidR="00532811" w:rsidRPr="006A58A2" w:rsidRDefault="00532811" w:rsidP="00B9508A">
            <w:r w:rsidRPr="006A58A2">
              <w:t xml:space="preserve">Any skin damage from pressure </w:t>
            </w:r>
            <w:r>
              <w:t xml:space="preserve">(Any category of Pressure Ulcer or suspected deep tissue injury) </w:t>
            </w:r>
            <w:r w:rsidRPr="006A58A2">
              <w:t xml:space="preserve">where a registered nurse with experience in wound management concludes that there </w:t>
            </w:r>
            <w:proofErr w:type="gramStart"/>
            <w:r w:rsidRPr="001F4295">
              <w:t>are</w:t>
            </w:r>
            <w:proofErr w:type="gramEnd"/>
            <w:r w:rsidRPr="001F4295">
              <w:t xml:space="preserve"> </w:t>
            </w:r>
            <w:r w:rsidRPr="00A3637A">
              <w:rPr>
                <w:u w:val="single"/>
              </w:rPr>
              <w:t>no</w:t>
            </w:r>
            <w:r w:rsidRPr="006A58A2">
              <w:rPr>
                <w:u w:val="single"/>
              </w:rPr>
              <w:t xml:space="preserve"> </w:t>
            </w:r>
            <w:r w:rsidRPr="006A58A2">
              <w:t xml:space="preserve">safeguarding concerns (using the Safeguarding Decision Guide assessment or Root Cause Analysis). </w:t>
            </w:r>
          </w:p>
          <w:p w:rsidR="00532811" w:rsidRPr="00173F63" w:rsidRDefault="00532811" w:rsidP="00B9508A"/>
        </w:tc>
        <w:tc>
          <w:tcPr>
            <w:tcW w:w="2835" w:type="dxa"/>
          </w:tcPr>
          <w:p w:rsidR="00532811" w:rsidRPr="00173F63" w:rsidRDefault="00532811" w:rsidP="00B9508A">
            <w:r w:rsidRPr="006A58A2">
              <w:t xml:space="preserve">Any skin damage from pressure (Any category of Pressure Ulcer or suspected deep tissue injury) where </w:t>
            </w:r>
            <w:r>
              <w:t xml:space="preserve">there is </w:t>
            </w:r>
            <w:r w:rsidRPr="001F4295">
              <w:rPr>
                <w:u w:val="single"/>
              </w:rPr>
              <w:t>differing opinion</w:t>
            </w:r>
            <w:r>
              <w:t xml:space="preserve"> as to whether there </w:t>
            </w:r>
            <w:proofErr w:type="gramStart"/>
            <w:r>
              <w:t>are</w:t>
            </w:r>
            <w:proofErr w:type="gramEnd"/>
            <w:r>
              <w:t xml:space="preserve"> </w:t>
            </w:r>
            <w:r w:rsidRPr="006A58A2">
              <w:t>safeguarding concerns (using the Safeguarding Decision Guide assessment or Root Cause Analysis).</w:t>
            </w:r>
          </w:p>
        </w:tc>
        <w:tc>
          <w:tcPr>
            <w:tcW w:w="3402" w:type="dxa"/>
          </w:tcPr>
          <w:p w:rsidR="00532811" w:rsidRDefault="00532811" w:rsidP="00B9508A">
            <w:r>
              <w:t xml:space="preserve">Any skin damage from pressure where a registered nurse with experience in wound management concludes that there </w:t>
            </w:r>
            <w:r w:rsidRPr="00A3637A">
              <w:rPr>
                <w:u w:val="single"/>
              </w:rPr>
              <w:t xml:space="preserve">are </w:t>
            </w:r>
            <w:r>
              <w:t xml:space="preserve">safeguarding concerns (using the </w:t>
            </w:r>
            <w:r w:rsidRPr="00B94123">
              <w:t>Safeguarding Decision Guide assessment</w:t>
            </w:r>
            <w:r>
              <w:t xml:space="preserve"> or Root Cause Analysis). </w:t>
            </w:r>
          </w:p>
          <w:p w:rsidR="00532811" w:rsidRDefault="00532811" w:rsidP="00B9508A"/>
          <w:p w:rsidR="00532811" w:rsidRPr="00173F63" w:rsidRDefault="00532811" w:rsidP="00B9508A">
            <w:r w:rsidRPr="000A4D7A">
              <w:t xml:space="preserve">Failure to </w:t>
            </w:r>
            <w:r>
              <w:t>respond or seek h</w:t>
            </w:r>
            <w:r w:rsidRPr="000A4D7A">
              <w:t>ealth support in relation to any category of skin damage due to pressure</w:t>
            </w:r>
            <w:r>
              <w:t xml:space="preserve">. </w:t>
            </w:r>
          </w:p>
        </w:tc>
        <w:tc>
          <w:tcPr>
            <w:tcW w:w="2694" w:type="dxa"/>
          </w:tcPr>
          <w:p w:rsidR="00532811" w:rsidRDefault="00532811" w:rsidP="00B9508A">
            <w:r>
              <w:t>Repeated s</w:t>
            </w:r>
            <w:r w:rsidRPr="00137DF4">
              <w:t xml:space="preserve">afeguarding </w:t>
            </w:r>
            <w:r>
              <w:t xml:space="preserve">concerns in relation to the prevention and management of skin damage due to pressure. </w:t>
            </w:r>
          </w:p>
          <w:p w:rsidR="00532811" w:rsidRDefault="00532811" w:rsidP="00B9508A"/>
          <w:p w:rsidR="00532811" w:rsidRDefault="00532811" w:rsidP="00B9508A">
            <w:r>
              <w:t>Safeguarding c</w:t>
            </w:r>
            <w:r w:rsidRPr="007556C8">
              <w:t xml:space="preserve">oncerns relating </w:t>
            </w:r>
            <w:r>
              <w:t xml:space="preserve">a </w:t>
            </w:r>
            <w:r w:rsidRPr="007556C8">
              <w:t>pressure ulcer</w:t>
            </w:r>
            <w:r>
              <w:t>(</w:t>
            </w:r>
            <w:r w:rsidRPr="007556C8">
              <w:t>s</w:t>
            </w:r>
            <w:r>
              <w:t>)</w:t>
            </w:r>
            <w:r w:rsidRPr="007556C8">
              <w:t xml:space="preserve"> coincide w</w:t>
            </w:r>
            <w:r>
              <w:t xml:space="preserve">ith other safeguarding concerns. </w:t>
            </w:r>
          </w:p>
          <w:p w:rsidR="00532811" w:rsidRPr="00173F63" w:rsidRDefault="00532811" w:rsidP="00B9508A"/>
        </w:tc>
        <w:tc>
          <w:tcPr>
            <w:tcW w:w="2409" w:type="dxa"/>
          </w:tcPr>
          <w:p w:rsidR="00532811" w:rsidRPr="00173F63" w:rsidRDefault="00532811" w:rsidP="00B9508A">
            <w:r w:rsidRPr="00173F63">
              <w:t>Death from septicaemia as a res</w:t>
            </w:r>
            <w:r>
              <w:t>ult of un-</w:t>
            </w:r>
            <w:proofErr w:type="gramStart"/>
            <w:r>
              <w:t>managed  pressure</w:t>
            </w:r>
            <w:proofErr w:type="gramEnd"/>
            <w:r>
              <w:t xml:space="preserve"> ulcer</w:t>
            </w:r>
            <w:r w:rsidRPr="00173F63">
              <w:t>.</w:t>
            </w:r>
          </w:p>
          <w:p w:rsidR="00532811" w:rsidRPr="00173F63" w:rsidRDefault="00532811" w:rsidP="00B9508A"/>
        </w:tc>
      </w:tr>
    </w:tbl>
    <w:p w:rsidR="00E11631" w:rsidRDefault="00E11631"/>
    <w:p w:rsidR="00AB703E" w:rsidRDefault="00AB703E"/>
    <w:p w:rsidR="00AB703E" w:rsidRDefault="00AB703E" w:rsidP="00AB703E">
      <w:pPr>
        <w:rPr>
          <w:b/>
        </w:rPr>
      </w:pPr>
      <w:r>
        <w:rPr>
          <w:b/>
        </w:rPr>
        <w:t xml:space="preserve">This guidance should be read in conjunction with the </w:t>
      </w:r>
      <w:r w:rsidRPr="006A4B8C">
        <w:rPr>
          <w:b/>
        </w:rPr>
        <w:t>Joint</w:t>
      </w:r>
      <w:r>
        <w:rPr>
          <w:b/>
        </w:rPr>
        <w:t xml:space="preserve"> </w:t>
      </w:r>
      <w:r w:rsidRPr="006A4B8C">
        <w:rPr>
          <w:b/>
        </w:rPr>
        <w:t>Multi-Agency Safeguarding</w:t>
      </w:r>
      <w:r>
        <w:rPr>
          <w:b/>
        </w:rPr>
        <w:t xml:space="preserve"> </w:t>
      </w:r>
      <w:r w:rsidRPr="006A4B8C">
        <w:rPr>
          <w:b/>
        </w:rPr>
        <w:t>Adults</w:t>
      </w:r>
      <w:r>
        <w:rPr>
          <w:b/>
        </w:rPr>
        <w:t xml:space="preserve"> </w:t>
      </w:r>
      <w:r w:rsidRPr="006A4B8C">
        <w:rPr>
          <w:b/>
        </w:rPr>
        <w:t>Policy &amp; Procedures</w:t>
      </w:r>
      <w:r w:rsidRPr="00737B43">
        <w:rPr>
          <w:b/>
        </w:rPr>
        <w:t xml:space="preserve"> </w:t>
      </w:r>
      <w:r>
        <w:rPr>
          <w:b/>
        </w:rPr>
        <w:t xml:space="preserve">and decisions should be underpinned by the six safeguarding principles: Empowerment, </w:t>
      </w:r>
      <w:r w:rsidRPr="00737B43">
        <w:rPr>
          <w:b/>
        </w:rPr>
        <w:t>Prevention</w:t>
      </w:r>
      <w:r>
        <w:rPr>
          <w:b/>
        </w:rPr>
        <w:t>, P</w:t>
      </w:r>
      <w:r w:rsidRPr="00737B43">
        <w:rPr>
          <w:b/>
        </w:rPr>
        <w:t>roportionality</w:t>
      </w:r>
      <w:r>
        <w:rPr>
          <w:b/>
        </w:rPr>
        <w:t>, P</w:t>
      </w:r>
      <w:r w:rsidRPr="00737B43">
        <w:rPr>
          <w:b/>
        </w:rPr>
        <w:t>rotection</w:t>
      </w:r>
      <w:r>
        <w:rPr>
          <w:b/>
        </w:rPr>
        <w:t>, P</w:t>
      </w:r>
      <w:r w:rsidRPr="00737B43">
        <w:rPr>
          <w:b/>
        </w:rPr>
        <w:t>artnership</w:t>
      </w:r>
      <w:r>
        <w:rPr>
          <w:b/>
        </w:rPr>
        <w:t xml:space="preserve"> </w:t>
      </w:r>
      <w:r w:rsidRPr="00737B43">
        <w:rPr>
          <w:b/>
        </w:rPr>
        <w:t>and Accountability.</w:t>
      </w:r>
    </w:p>
    <w:p w:rsidR="00AB703E" w:rsidRDefault="00AB703E" w:rsidP="00AB703E">
      <w:pPr>
        <w:rPr>
          <w:b/>
        </w:rPr>
      </w:pPr>
      <w:r>
        <w:rPr>
          <w:b/>
        </w:rPr>
        <w:t xml:space="preserve">Every event or concern must be considered on </w:t>
      </w:r>
      <w:proofErr w:type="spellStart"/>
      <w:r>
        <w:rPr>
          <w:b/>
        </w:rPr>
        <w:t>it’s</w:t>
      </w:r>
      <w:proofErr w:type="spellEnd"/>
      <w:r>
        <w:rPr>
          <w:b/>
        </w:rPr>
        <w:t xml:space="preserve"> own merits, to determine whether there are concerns about abuse or neglect, that need to be shared with the local authority so that they can undertake safeguarding enquiries. </w:t>
      </w:r>
    </w:p>
    <w:p w:rsidR="00AB703E" w:rsidRPr="00737B43" w:rsidRDefault="00AB703E" w:rsidP="00AB703E">
      <w:pPr>
        <w:rPr>
          <w:b/>
          <w:u w:val="single"/>
        </w:rPr>
      </w:pPr>
      <w:r w:rsidRPr="00737B43">
        <w:rPr>
          <w:b/>
          <w:u w:val="single"/>
        </w:rPr>
        <w:t>General Considerations</w:t>
      </w:r>
    </w:p>
    <w:p w:rsidR="00AB703E" w:rsidRDefault="00AB703E" w:rsidP="00AB703E">
      <w:pPr>
        <w:pStyle w:val="ListParagraph"/>
        <w:numPr>
          <w:ilvl w:val="0"/>
          <w:numId w:val="2"/>
        </w:numPr>
      </w:pPr>
      <w:r>
        <w:t>Whether the concern is about abuse (including neglect) of an adult(s) at risk.</w:t>
      </w:r>
    </w:p>
    <w:p w:rsidR="00AB703E" w:rsidRDefault="00AB703E" w:rsidP="00AB703E">
      <w:pPr>
        <w:pStyle w:val="ListParagraph"/>
        <w:numPr>
          <w:ilvl w:val="0"/>
          <w:numId w:val="2"/>
        </w:numPr>
      </w:pPr>
      <w:r>
        <w:t>What the adult at risk wants to happen (or their best interests if they lack mental capacity to make the decision).</w:t>
      </w:r>
    </w:p>
    <w:p w:rsidR="00AB703E" w:rsidRDefault="00AB703E" w:rsidP="00AB703E">
      <w:pPr>
        <w:pStyle w:val="ListParagraph"/>
        <w:numPr>
          <w:ilvl w:val="0"/>
          <w:numId w:val="2"/>
        </w:numPr>
      </w:pPr>
      <w:r>
        <w:t xml:space="preserve">Risk of abuse and neglect to others who may not be able to protect themselves from abuse. </w:t>
      </w:r>
    </w:p>
    <w:p w:rsidR="00AB703E" w:rsidRDefault="00AB703E" w:rsidP="00AB703E">
      <w:pPr>
        <w:pStyle w:val="ListParagraph"/>
        <w:numPr>
          <w:ilvl w:val="0"/>
          <w:numId w:val="2"/>
        </w:numPr>
      </w:pPr>
      <w:r>
        <w:t>Whether safeguarding enquiries are needed reduce risk of further abuse.</w:t>
      </w:r>
    </w:p>
    <w:p w:rsidR="00AB703E" w:rsidRDefault="00AB703E" w:rsidP="00AB703E">
      <w:pPr>
        <w:pStyle w:val="ListParagraph"/>
        <w:numPr>
          <w:ilvl w:val="0"/>
          <w:numId w:val="2"/>
        </w:numPr>
      </w:pPr>
      <w:r>
        <w:t>The severity of harm or risk of harm.</w:t>
      </w:r>
    </w:p>
    <w:p w:rsidR="00AB703E" w:rsidRDefault="00AB703E" w:rsidP="00AB703E">
      <w:pPr>
        <w:pStyle w:val="ListParagraph"/>
        <w:numPr>
          <w:ilvl w:val="0"/>
          <w:numId w:val="2"/>
        </w:numPr>
      </w:pPr>
      <w:r>
        <w:t>The adult’s vital interests (to prevent serious harm or distress or life threatening situations).</w:t>
      </w:r>
    </w:p>
    <w:p w:rsidR="00AB703E" w:rsidRPr="00737B43" w:rsidRDefault="00AB703E" w:rsidP="00AB703E">
      <w:pPr>
        <w:rPr>
          <w:b/>
          <w:i/>
          <w:u w:val="single"/>
        </w:rPr>
      </w:pPr>
      <w:r>
        <w:rPr>
          <w:b/>
          <w:i/>
          <w:u w:val="single"/>
        </w:rPr>
        <w:t xml:space="preserve">KEY </w:t>
      </w:r>
    </w:p>
    <w:p w:rsidR="00AB703E" w:rsidRPr="00737B43" w:rsidRDefault="00AB703E" w:rsidP="00AB703E">
      <w:pPr>
        <w:ind w:left="2880" w:hanging="2160"/>
        <w:rPr>
          <w:b/>
        </w:rPr>
      </w:pPr>
      <w:r>
        <w:rPr>
          <w:b/>
        </w:rPr>
        <w:t xml:space="preserve">Unlikely: </w:t>
      </w:r>
      <w:r>
        <w:rPr>
          <w:b/>
        </w:rPr>
        <w:tab/>
        <w:t xml:space="preserve">Could </w:t>
      </w:r>
      <w:r w:rsidRPr="00737B43">
        <w:rPr>
          <w:b/>
        </w:rPr>
        <w:t xml:space="preserve">be addressed through single agency action, e.g. care management, quality or incident management systems, complaints or personnel policies.  </w:t>
      </w:r>
    </w:p>
    <w:p w:rsidR="00AB703E" w:rsidRPr="00737B43" w:rsidRDefault="00AB703E" w:rsidP="00AB703E">
      <w:pPr>
        <w:ind w:left="2880" w:hanging="2160"/>
        <w:rPr>
          <w:b/>
        </w:rPr>
      </w:pPr>
      <w:r>
        <w:rPr>
          <w:b/>
        </w:rPr>
        <w:t xml:space="preserve">Possibly: </w:t>
      </w:r>
      <w:r>
        <w:rPr>
          <w:b/>
        </w:rPr>
        <w:tab/>
      </w:r>
      <w:r w:rsidRPr="00737B43">
        <w:rPr>
          <w:b/>
        </w:rPr>
        <w:t xml:space="preserve">Consider safeguarding procedures, but could be addressed through single agency action, e.g. care management, quality or incident management systems, complaints or personnel policies.   </w:t>
      </w:r>
    </w:p>
    <w:p w:rsidR="00AB703E" w:rsidRPr="00737B43" w:rsidRDefault="00AB703E" w:rsidP="00AB703E">
      <w:pPr>
        <w:ind w:left="2160" w:hanging="1440"/>
        <w:rPr>
          <w:b/>
        </w:rPr>
      </w:pPr>
      <w:r>
        <w:rPr>
          <w:b/>
        </w:rPr>
        <w:t>Probably:</w:t>
      </w:r>
      <w:r>
        <w:rPr>
          <w:b/>
        </w:rPr>
        <w:tab/>
      </w:r>
      <w:r>
        <w:rPr>
          <w:b/>
        </w:rPr>
        <w:tab/>
      </w:r>
      <w:r w:rsidRPr="00737B43">
        <w:rPr>
          <w:b/>
        </w:rPr>
        <w:t xml:space="preserve">Likely to require safeguarding </w:t>
      </w:r>
      <w:proofErr w:type="gramStart"/>
      <w:r w:rsidRPr="00737B43">
        <w:rPr>
          <w:b/>
        </w:rPr>
        <w:t>adults</w:t>
      </w:r>
      <w:proofErr w:type="gramEnd"/>
      <w:r w:rsidRPr="00737B43">
        <w:rPr>
          <w:b/>
        </w:rPr>
        <w:t xml:space="preserve"> procedures or discussion with local authority safeguarding team</w:t>
      </w:r>
    </w:p>
    <w:p w:rsidR="00AB703E" w:rsidRPr="00737B43" w:rsidRDefault="00AB703E" w:rsidP="00AB703E">
      <w:pPr>
        <w:ind w:left="2160" w:hanging="1440"/>
        <w:rPr>
          <w:b/>
        </w:rPr>
      </w:pPr>
      <w:r>
        <w:rPr>
          <w:b/>
        </w:rPr>
        <w:t>Definitely:</w:t>
      </w:r>
      <w:r>
        <w:rPr>
          <w:b/>
        </w:rPr>
        <w:tab/>
      </w:r>
      <w:r>
        <w:rPr>
          <w:b/>
        </w:rPr>
        <w:tab/>
      </w:r>
      <w:r w:rsidRPr="00737B43">
        <w:rPr>
          <w:b/>
        </w:rPr>
        <w:t>High expectation that concern will be shared with local authority though safeguarding Adults Procedures.</w:t>
      </w:r>
    </w:p>
    <w:p w:rsidR="00AB703E" w:rsidRDefault="00AB703E" w:rsidP="00AB703E">
      <w:pPr>
        <w:ind w:left="2160" w:hanging="1440"/>
        <w:rPr>
          <w:b/>
        </w:rPr>
      </w:pPr>
      <w:r>
        <w:rPr>
          <w:b/>
        </w:rPr>
        <w:t xml:space="preserve">Definitely and SAR: </w:t>
      </w:r>
      <w:r>
        <w:rPr>
          <w:b/>
        </w:rPr>
        <w:tab/>
      </w:r>
      <w:r w:rsidRPr="00D40C78">
        <w:rPr>
          <w:b/>
        </w:rPr>
        <w:t xml:space="preserve">High expectation that concern will be shared with local authority </w:t>
      </w:r>
      <w:r>
        <w:rPr>
          <w:b/>
        </w:rPr>
        <w:t xml:space="preserve">and considered for </w:t>
      </w:r>
      <w:r w:rsidRPr="00773631">
        <w:rPr>
          <w:b/>
        </w:rPr>
        <w:t>a Safeguarding Adult Review.</w:t>
      </w:r>
    </w:p>
    <w:p w:rsidR="00AB703E" w:rsidRDefault="00AB703E"/>
    <w:sectPr w:rsidR="00AB703E" w:rsidSect="00F65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51" w:rsidRDefault="00D12351" w:rsidP="00D12351">
      <w:pPr>
        <w:spacing w:after="0" w:line="240" w:lineRule="auto"/>
      </w:pPr>
      <w:r>
        <w:separator/>
      </w:r>
    </w:p>
  </w:endnote>
  <w:endnote w:type="continuationSeparator" w:id="0">
    <w:p w:rsidR="00D12351" w:rsidRDefault="00D12351" w:rsidP="00D1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51" w:rsidRDefault="00D12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51" w:rsidRDefault="00D123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51" w:rsidRDefault="00D12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51" w:rsidRDefault="00D12351" w:rsidP="00D12351">
      <w:pPr>
        <w:spacing w:after="0" w:line="240" w:lineRule="auto"/>
      </w:pPr>
      <w:r>
        <w:separator/>
      </w:r>
    </w:p>
  </w:footnote>
  <w:footnote w:type="continuationSeparator" w:id="0">
    <w:p w:rsidR="00D12351" w:rsidRDefault="00D12351" w:rsidP="00D1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51" w:rsidRDefault="00D12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51" w:rsidRDefault="00D12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51" w:rsidRDefault="00D12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1B0A"/>
    <w:multiLevelType w:val="hybridMultilevel"/>
    <w:tmpl w:val="0E52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53999"/>
    <w:multiLevelType w:val="hybridMultilevel"/>
    <w:tmpl w:val="C69E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0F"/>
    <w:rsid w:val="00054AF2"/>
    <w:rsid w:val="000734E6"/>
    <w:rsid w:val="000A39C0"/>
    <w:rsid w:val="000A4D7A"/>
    <w:rsid w:val="000C2A21"/>
    <w:rsid w:val="000C7AA3"/>
    <w:rsid w:val="000D46F3"/>
    <w:rsid w:val="00102A4E"/>
    <w:rsid w:val="001133B8"/>
    <w:rsid w:val="00137DF4"/>
    <w:rsid w:val="00147696"/>
    <w:rsid w:val="00173F63"/>
    <w:rsid w:val="00181F38"/>
    <w:rsid w:val="00185691"/>
    <w:rsid w:val="00193B0F"/>
    <w:rsid w:val="001C55EA"/>
    <w:rsid w:val="001D2568"/>
    <w:rsid w:val="001D4859"/>
    <w:rsid w:val="001E1A63"/>
    <w:rsid w:val="001F4295"/>
    <w:rsid w:val="002134F2"/>
    <w:rsid w:val="00272BBA"/>
    <w:rsid w:val="00296E88"/>
    <w:rsid w:val="002A1CFB"/>
    <w:rsid w:val="002B6E8B"/>
    <w:rsid w:val="002D597B"/>
    <w:rsid w:val="002E347C"/>
    <w:rsid w:val="002F573D"/>
    <w:rsid w:val="002F6565"/>
    <w:rsid w:val="0031626D"/>
    <w:rsid w:val="00320966"/>
    <w:rsid w:val="003264F0"/>
    <w:rsid w:val="00335629"/>
    <w:rsid w:val="003363CE"/>
    <w:rsid w:val="003721BB"/>
    <w:rsid w:val="00384742"/>
    <w:rsid w:val="00446307"/>
    <w:rsid w:val="004A49AA"/>
    <w:rsid w:val="00532811"/>
    <w:rsid w:val="005741AD"/>
    <w:rsid w:val="0059389A"/>
    <w:rsid w:val="005F596C"/>
    <w:rsid w:val="00605BE7"/>
    <w:rsid w:val="00627CED"/>
    <w:rsid w:val="00633070"/>
    <w:rsid w:val="006478A8"/>
    <w:rsid w:val="006741CE"/>
    <w:rsid w:val="00675466"/>
    <w:rsid w:val="006A4B8C"/>
    <w:rsid w:val="006A612E"/>
    <w:rsid w:val="006E3941"/>
    <w:rsid w:val="006F126D"/>
    <w:rsid w:val="00737B43"/>
    <w:rsid w:val="007556C8"/>
    <w:rsid w:val="00757E81"/>
    <w:rsid w:val="00766070"/>
    <w:rsid w:val="00773631"/>
    <w:rsid w:val="00794A2F"/>
    <w:rsid w:val="007C41E8"/>
    <w:rsid w:val="00832A80"/>
    <w:rsid w:val="00835432"/>
    <w:rsid w:val="008639AD"/>
    <w:rsid w:val="008C1739"/>
    <w:rsid w:val="008C676C"/>
    <w:rsid w:val="00901279"/>
    <w:rsid w:val="009121A1"/>
    <w:rsid w:val="00930E31"/>
    <w:rsid w:val="0094440C"/>
    <w:rsid w:val="00950C6C"/>
    <w:rsid w:val="00987602"/>
    <w:rsid w:val="00995CED"/>
    <w:rsid w:val="00A50D6E"/>
    <w:rsid w:val="00A544D3"/>
    <w:rsid w:val="00A9065E"/>
    <w:rsid w:val="00AB703E"/>
    <w:rsid w:val="00AF546F"/>
    <w:rsid w:val="00B8234F"/>
    <w:rsid w:val="00B85620"/>
    <w:rsid w:val="00B94123"/>
    <w:rsid w:val="00BA52E3"/>
    <w:rsid w:val="00BF03F1"/>
    <w:rsid w:val="00BF5A56"/>
    <w:rsid w:val="00C23AFC"/>
    <w:rsid w:val="00C3740A"/>
    <w:rsid w:val="00C4582B"/>
    <w:rsid w:val="00C64830"/>
    <w:rsid w:val="00C941E7"/>
    <w:rsid w:val="00CA3103"/>
    <w:rsid w:val="00D105CA"/>
    <w:rsid w:val="00D12351"/>
    <w:rsid w:val="00D24B0F"/>
    <w:rsid w:val="00D40C78"/>
    <w:rsid w:val="00D452E7"/>
    <w:rsid w:val="00D7278D"/>
    <w:rsid w:val="00DC1728"/>
    <w:rsid w:val="00DF6D22"/>
    <w:rsid w:val="00E11631"/>
    <w:rsid w:val="00E44D56"/>
    <w:rsid w:val="00F3086A"/>
    <w:rsid w:val="00F501D3"/>
    <w:rsid w:val="00F6513B"/>
    <w:rsid w:val="00F71FB6"/>
    <w:rsid w:val="00FA498B"/>
    <w:rsid w:val="00FD221E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1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6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1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51"/>
  </w:style>
  <w:style w:type="paragraph" w:styleId="Footer">
    <w:name w:val="footer"/>
    <w:basedOn w:val="Normal"/>
    <w:link w:val="FooterChar"/>
    <w:uiPriority w:val="99"/>
    <w:unhideWhenUsed/>
    <w:rsid w:val="00D12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1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6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1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51"/>
  </w:style>
  <w:style w:type="paragraph" w:styleId="Footer">
    <w:name w:val="footer"/>
    <w:basedOn w:val="Normal"/>
    <w:link w:val="FooterChar"/>
    <w:uiPriority w:val="99"/>
    <w:unhideWhenUsed/>
    <w:rsid w:val="00D12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56243/safeguarding-adults-protocol-pressure-ulcer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 Matt</dc:creator>
  <cp:lastModifiedBy>O'Connor Matt</cp:lastModifiedBy>
  <cp:revision>4</cp:revision>
  <cp:lastPrinted>2019-04-02T15:41:00Z</cp:lastPrinted>
  <dcterms:created xsi:type="dcterms:W3CDTF">2019-04-02T15:34:00Z</dcterms:created>
  <dcterms:modified xsi:type="dcterms:W3CDTF">2019-07-30T12:47:00Z</dcterms:modified>
</cp:coreProperties>
</file>